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方正黑体_GBK" w:hAnsi="黑体" w:eastAsia="方正黑体_GBK" w:cs="宋体"/>
          <w:b/>
          <w:bCs/>
          <w:spacing w:val="80"/>
          <w:sz w:val="120"/>
          <w:szCs w:val="120"/>
          <w:lang w:val="en-US" w:eastAsia="zh-CN"/>
        </w:rPr>
      </w:pPr>
      <w:r>
        <w:rPr>
          <w:rFonts w:hint="eastAsia" w:ascii="宋体" w:hAnsi="宋体" w:eastAsia="宋体"/>
          <w:b/>
          <w:color w:val="000000"/>
          <w:szCs w:val="21"/>
          <w:lang w:eastAsia="zh-CN"/>
        </w:rPr>
        <w:drawing>
          <wp:anchor distT="0" distB="0" distL="114300" distR="114300" simplePos="0" relativeHeight="251659264" behindDoc="1" locked="0" layoutInCell="1" allowOverlap="1">
            <wp:simplePos x="0" y="0"/>
            <wp:positionH relativeFrom="column">
              <wp:posOffset>62230</wp:posOffset>
            </wp:positionH>
            <wp:positionV relativeFrom="paragraph">
              <wp:posOffset>-444500</wp:posOffset>
            </wp:positionV>
            <wp:extent cx="2058670" cy="519430"/>
            <wp:effectExtent l="0" t="0" r="17780" b="14605"/>
            <wp:wrapTight wrapText="bothSides">
              <wp:wrapPolygon>
                <wp:start x="1999" y="1584"/>
                <wp:lineTo x="800" y="2377"/>
                <wp:lineTo x="0" y="7922"/>
                <wp:lineTo x="200" y="15051"/>
                <wp:lineTo x="1599" y="19012"/>
                <wp:lineTo x="1999" y="20597"/>
                <wp:lineTo x="3198" y="20597"/>
                <wp:lineTo x="7795" y="19012"/>
                <wp:lineTo x="21387" y="15844"/>
                <wp:lineTo x="21387" y="5545"/>
                <wp:lineTo x="20188" y="4753"/>
                <wp:lineTo x="3198" y="1584"/>
                <wp:lineTo x="1999" y="1584"/>
              </wp:wrapPolygon>
            </wp:wrapTight>
            <wp:docPr id="4" name="图片 4" descr="有底色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有底色logo-2"/>
                    <pic:cNvPicPr>
                      <a:picLocks noChangeAspect="1"/>
                    </pic:cNvPicPr>
                  </pic:nvPicPr>
                  <pic:blipFill>
                    <a:blip r:embed="rId12"/>
                    <a:stretch>
                      <a:fillRect/>
                    </a:stretch>
                  </pic:blipFill>
                  <pic:spPr>
                    <a:xfrm>
                      <a:off x="0" y="0"/>
                      <a:ext cx="2058670" cy="519430"/>
                    </a:xfrm>
                    <a:prstGeom prst="rect">
                      <a:avLst/>
                    </a:prstGeom>
                  </pic:spPr>
                </pic:pic>
              </a:graphicData>
            </a:graphic>
          </wp:anchor>
        </w:drawing>
      </w:r>
    </w:p>
    <w:p>
      <w:pPr>
        <w:widowControl/>
        <w:jc w:val="center"/>
        <w:outlineLvl w:val="0"/>
        <w:rPr>
          <w:rFonts w:hint="eastAsia" w:ascii="方正黑体_GBK" w:hAnsi="黑体" w:eastAsia="方正黑体_GBK" w:cs="宋体"/>
          <w:b/>
          <w:bCs/>
          <w:spacing w:val="80"/>
          <w:sz w:val="120"/>
          <w:szCs w:val="120"/>
          <w:lang w:val="en-US" w:eastAsia="zh-CN"/>
        </w:rPr>
      </w:pPr>
    </w:p>
    <w:p>
      <w:pPr>
        <w:widowControl/>
        <w:jc w:val="center"/>
        <w:outlineLvl w:val="0"/>
        <w:rPr>
          <w:rFonts w:hint="eastAsia" w:ascii="方正黑体_GBK" w:hAnsi="黑体" w:eastAsia="方正黑体_GBK" w:cs="宋体"/>
          <w:b/>
          <w:bCs/>
          <w:spacing w:val="80"/>
          <w:sz w:val="120"/>
          <w:szCs w:val="120"/>
          <w:lang w:val="en-US" w:eastAsia="zh-CN"/>
        </w:rPr>
      </w:pPr>
    </w:p>
    <w:p>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pPr>
        <w:widowControl/>
        <w:spacing w:line="320" w:lineRule="exact"/>
        <w:ind w:firstLine="480" w:firstLineChars="200"/>
        <w:jc w:val="left"/>
        <w:rPr>
          <w:rFonts w:ascii="Calibri" w:hAnsi="Calibri" w:eastAsia="仿宋_GB2312" w:cs="宋体"/>
          <w:sz w:val="24"/>
          <w:szCs w:val="24"/>
        </w:rPr>
      </w:pPr>
    </w:p>
    <w:p>
      <w:pPr>
        <w:widowControl/>
        <w:spacing w:line="320" w:lineRule="exact"/>
        <w:jc w:val="left"/>
        <w:rPr>
          <w:rFonts w:ascii="Calibri" w:hAnsi="Calibri" w:eastAsia="仿宋_GB2312" w:cs="宋体"/>
          <w:sz w:val="24"/>
          <w:szCs w:val="24"/>
        </w:rPr>
      </w:pPr>
    </w:p>
    <w:p>
      <w:pPr>
        <w:widowControl/>
        <w:spacing w:line="320" w:lineRule="exact"/>
        <w:ind w:firstLine="480" w:firstLineChars="200"/>
        <w:jc w:val="left"/>
        <w:rPr>
          <w:rFonts w:ascii="Calibri" w:hAnsi="Calibri" w:eastAsia="仿宋_GB2312" w:cs="宋体"/>
          <w:sz w:val="24"/>
          <w:szCs w:val="24"/>
        </w:rPr>
      </w:pPr>
    </w:p>
    <w:p>
      <w:pPr>
        <w:spacing w:after="120" w:line="320" w:lineRule="exact"/>
        <w:ind w:left="420" w:leftChars="200" w:firstLine="361" w:firstLineChars="200"/>
        <w:jc w:val="left"/>
        <w:rPr>
          <w:rFonts w:ascii="Arial" w:hAnsi="Arial" w:eastAsia="宋体" w:cs="宋体"/>
          <w:b/>
          <w:smallCaps/>
          <w:kern w:val="28"/>
          <w:sz w:val="18"/>
          <w:szCs w:val="18"/>
        </w:rPr>
      </w:pPr>
    </w:p>
    <w:p>
      <w:pPr>
        <w:spacing w:after="0" w:line="560" w:lineRule="exact"/>
        <w:jc w:val="center"/>
        <w:rPr>
          <w:rFonts w:hint="default" w:ascii="方正黑体_GBK" w:hAnsi="黑体" w:eastAsia="方正黑体_GBK" w:cs="Times New Roman"/>
          <w:sz w:val="36"/>
          <w:szCs w:val="30"/>
          <w:lang w:val="en-US"/>
        </w:rPr>
      </w:pPr>
      <w:r>
        <w:rPr>
          <w:rFonts w:hint="eastAsia" w:ascii="方正黑体_GBK" w:hAnsi="黑体" w:eastAsia="方正黑体_GBK" w:cs="Times New Roman"/>
          <w:sz w:val="36"/>
          <w:szCs w:val="30"/>
        </w:rPr>
        <w:t>项目名称：</w:t>
      </w:r>
      <w:bookmarkStart w:id="0" w:name="OLE_LINK1"/>
      <w:r>
        <w:rPr>
          <w:rFonts w:hint="eastAsia" w:ascii="方正黑体_GBK" w:hAnsi="黑体" w:eastAsia="方正黑体_GBK" w:cs="Times New Roman"/>
          <w:sz w:val="36"/>
          <w:szCs w:val="30"/>
        </w:rPr>
        <w:t>沙坪坝区陈家桥医院</w:t>
      </w:r>
      <w:bookmarkEnd w:id="0"/>
      <w:r>
        <w:rPr>
          <w:rFonts w:hint="eastAsia" w:ascii="方正黑体_GBK" w:hAnsi="黑体" w:eastAsia="方正黑体_GBK" w:cs="Times New Roman"/>
          <w:sz w:val="36"/>
          <w:szCs w:val="30"/>
          <w:lang w:val="en-US" w:eastAsia="zh-CN"/>
        </w:rPr>
        <w:t>信息科机房精密空调及UPS维保项目采购</w:t>
      </w:r>
    </w:p>
    <w:p>
      <w:pPr>
        <w:pStyle w:val="61"/>
        <w:spacing w:before="0" w:after="0" w:line="560" w:lineRule="exact"/>
        <w:rPr>
          <w:rFonts w:hint="eastAsia" w:ascii="方正黑体_GBK" w:hAnsi="黑体" w:eastAsia="方正黑体_GBK" w:cs="Times New Roman"/>
          <w:b w:val="0"/>
          <w:sz w:val="36"/>
          <w:szCs w:val="30"/>
          <w:lang w:eastAsia="zh-CN"/>
        </w:rPr>
      </w:pPr>
    </w:p>
    <w:p>
      <w:pPr>
        <w:spacing w:after="12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line="360" w:lineRule="auto"/>
        <w:ind w:left="1708" w:leftChars="642" w:hanging="360" w:hangingChars="100"/>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pPr>
        <w:widowControl/>
        <w:spacing w:line="360" w:lineRule="auto"/>
        <w:ind w:firstLine="2520" w:firstLineChars="700"/>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2</w:t>
      </w:r>
      <w:r>
        <w:rPr>
          <w:rFonts w:hint="eastAsia" w:ascii="方正黑体_GBK" w:hAnsi="Calibri" w:eastAsia="方正黑体_GBK" w:cs="宋体"/>
          <w:kern w:val="0"/>
          <w:sz w:val="36"/>
          <w:szCs w:val="36"/>
        </w:rPr>
        <w:t>月</w:t>
      </w:r>
    </w:p>
    <w:p>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一、项目内容</w:t>
      </w:r>
    </w:p>
    <w:tbl>
      <w:tblPr>
        <w:tblStyle w:val="41"/>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1613"/>
        <w:gridCol w:w="1683"/>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47"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613"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采购预算</w:t>
            </w:r>
          </w:p>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（万元）</w:t>
            </w:r>
          </w:p>
        </w:tc>
        <w:tc>
          <w:tcPr>
            <w:tcW w:w="1683"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投标保证金（万元）</w:t>
            </w:r>
          </w:p>
        </w:tc>
        <w:tc>
          <w:tcPr>
            <w:tcW w:w="1986"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3447" w:type="dxa"/>
            <w:vAlign w:val="center"/>
          </w:tcPr>
          <w:p>
            <w:pPr>
              <w:widowControl/>
              <w:jc w:val="both"/>
              <w:rPr>
                <w:rFonts w:ascii="方正仿宋_GBK" w:hAnsi="Calibri" w:eastAsia="方正仿宋_GBK" w:cs="宋体"/>
                <w:sz w:val="24"/>
                <w:szCs w:val="28"/>
              </w:rPr>
            </w:pPr>
            <w:r>
              <w:rPr>
                <w:rFonts w:hint="eastAsia" w:ascii="方正仿宋_GBK" w:hAnsi="Calibri" w:eastAsia="方正仿宋_GBK" w:cs="宋体"/>
                <w:sz w:val="24"/>
                <w:szCs w:val="28"/>
                <w:lang w:val="en-US" w:eastAsia="zh-CN"/>
              </w:rPr>
              <w:t>沙坪坝区陈家桥医院信息科机房精密空调及UPS维保项目采购</w:t>
            </w:r>
          </w:p>
        </w:tc>
        <w:tc>
          <w:tcPr>
            <w:tcW w:w="1613" w:type="dxa"/>
            <w:vAlign w:val="center"/>
          </w:tcPr>
          <w:p>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2.5</w:t>
            </w:r>
          </w:p>
        </w:tc>
        <w:tc>
          <w:tcPr>
            <w:tcW w:w="1683" w:type="dxa"/>
            <w:vAlign w:val="center"/>
          </w:tcPr>
          <w:p>
            <w:pPr>
              <w:widowControl/>
              <w:jc w:val="center"/>
              <w:rPr>
                <w:rFonts w:hint="eastAsia"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0</w:t>
            </w:r>
          </w:p>
        </w:tc>
        <w:tc>
          <w:tcPr>
            <w:tcW w:w="1986" w:type="dxa"/>
            <w:vAlign w:val="center"/>
          </w:tcPr>
          <w:p>
            <w:pPr>
              <w:widowControl/>
              <w:jc w:val="center"/>
              <w:rPr>
                <w:rFonts w:ascii="方正仿宋_GBK" w:hAnsi="Calibri" w:eastAsia="方正仿宋_GBK" w:cs="宋体"/>
                <w:sz w:val="24"/>
                <w:szCs w:val="28"/>
              </w:rPr>
            </w:pPr>
            <w:r>
              <w:rPr>
                <w:rFonts w:hint="eastAsia" w:ascii="方正仿宋_GBK" w:hAnsi="Calibri" w:eastAsia="方正仿宋_GBK" w:cs="宋体"/>
                <w:sz w:val="24"/>
                <w:szCs w:val="28"/>
              </w:rPr>
              <w:t>/</w:t>
            </w:r>
          </w:p>
        </w:tc>
      </w:tr>
    </w:tbl>
    <w:p>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二、资格条件</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（6）法律、行政法规规定的其他条件</w:t>
      </w:r>
      <w:r>
        <w:rPr>
          <w:rFonts w:hint="eastAsia" w:ascii="方正仿宋_GBK" w:hAnsi="方正仿宋_GBK" w:eastAsia="方正仿宋_GBK" w:cs="方正仿宋_GBK"/>
          <w:sz w:val="24"/>
          <w:szCs w:val="24"/>
          <w:lang w:eastAsia="zh-CN"/>
        </w:rPr>
        <w:t>。</w:t>
      </w:r>
    </w:p>
    <w:p>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w:t>
      </w:r>
      <w:r>
        <w:rPr>
          <w:rFonts w:hint="eastAsia" w:ascii="宋体" w:hAnsi="宋体" w:eastAsia="黑体" w:cs="宋体"/>
          <w:b/>
          <w:sz w:val="28"/>
          <w:lang w:val="en-US" w:eastAsia="zh-CN"/>
        </w:rPr>
        <w:t>维保</w:t>
      </w:r>
      <w:r>
        <w:rPr>
          <w:rFonts w:hint="eastAsia" w:ascii="宋体" w:hAnsi="宋体" w:eastAsia="黑体" w:cs="宋体"/>
          <w:b/>
          <w:sz w:val="28"/>
        </w:rPr>
        <w:t>要求</w:t>
      </w:r>
    </w:p>
    <w:p>
      <w:pPr>
        <w:ind w:firstLine="241" w:firstLineChars="100"/>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（一）项目清单</w:t>
      </w:r>
    </w:p>
    <w:tbl>
      <w:tblPr>
        <w:tblStyle w:val="41"/>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477"/>
        <w:gridCol w:w="1018"/>
        <w:gridCol w:w="130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47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名称</w:t>
            </w:r>
          </w:p>
        </w:tc>
        <w:tc>
          <w:tcPr>
            <w:tcW w:w="1018"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c>
          <w:tcPr>
            <w:tcW w:w="1308"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393"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477" w:type="dxa"/>
            <w:vAlign w:val="center"/>
          </w:tcPr>
          <w:p>
            <w:pPr>
              <w:widowControl/>
              <w:spacing w:line="320" w:lineRule="exact"/>
              <w:jc w:val="left"/>
              <w:rPr>
                <w:rFonts w:hint="default" w:ascii="方正仿宋_GBK" w:hAnsi="方正仿宋_GBK" w:eastAsia="方正仿宋_GBK" w:cs="方正仿宋_GBK"/>
                <w:sz w:val="24"/>
                <w:szCs w:val="24"/>
                <w:lang w:val="en-US"/>
              </w:rPr>
            </w:pPr>
            <w:r>
              <w:rPr>
                <w:rFonts w:hint="eastAsia" w:ascii="方正仿宋_GBK" w:hAnsi="Calibri" w:eastAsia="方正仿宋_GBK" w:cs="宋体"/>
                <w:sz w:val="24"/>
                <w:szCs w:val="28"/>
                <w:lang w:val="en-US" w:eastAsia="zh-CN"/>
              </w:rPr>
              <w:t>精密空调</w:t>
            </w:r>
          </w:p>
        </w:tc>
        <w:tc>
          <w:tcPr>
            <w:tcW w:w="1018" w:type="dxa"/>
            <w:vAlign w:val="center"/>
          </w:tcPr>
          <w:p>
            <w:pPr>
              <w:widowControl/>
              <w:spacing w:line="320" w:lineRule="exact"/>
              <w:ind w:firstLine="199" w:firstLineChars="83"/>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台</w:t>
            </w:r>
          </w:p>
        </w:tc>
        <w:tc>
          <w:tcPr>
            <w:tcW w:w="1308" w:type="dxa"/>
            <w:vAlign w:val="center"/>
          </w:tcPr>
          <w:p>
            <w:pPr>
              <w:widowControl/>
              <w:spacing w:line="32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393"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pPr>
              <w:widowControl/>
              <w:spacing w:line="320" w:lineRule="exact"/>
              <w:ind w:firstLine="199" w:firstLineChars="83"/>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4477" w:type="dxa"/>
            <w:vAlign w:val="center"/>
          </w:tcPr>
          <w:p>
            <w:pPr>
              <w:widowControl/>
              <w:spacing w:line="320" w:lineRule="exact"/>
              <w:jc w:val="left"/>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UPS</w:t>
            </w:r>
          </w:p>
        </w:tc>
        <w:tc>
          <w:tcPr>
            <w:tcW w:w="1018" w:type="dxa"/>
            <w:vAlign w:val="center"/>
          </w:tcPr>
          <w:p>
            <w:pPr>
              <w:widowControl/>
              <w:spacing w:line="320" w:lineRule="exact"/>
              <w:ind w:firstLine="199" w:firstLineChars="83"/>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台</w:t>
            </w:r>
          </w:p>
        </w:tc>
        <w:tc>
          <w:tcPr>
            <w:tcW w:w="1308" w:type="dxa"/>
            <w:vAlign w:val="center"/>
          </w:tcPr>
          <w:p>
            <w:pPr>
              <w:widowControl/>
              <w:spacing w:line="32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w:t>
            </w:r>
          </w:p>
        </w:tc>
        <w:tc>
          <w:tcPr>
            <w:tcW w:w="1393" w:type="dxa"/>
            <w:vAlign w:val="center"/>
          </w:tcPr>
          <w:p>
            <w:pPr>
              <w:widowControl/>
              <w:spacing w:line="320" w:lineRule="exact"/>
              <w:ind w:firstLine="199" w:firstLineChars="83"/>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w:t>
            </w:r>
          </w:p>
        </w:tc>
      </w:tr>
    </w:tbl>
    <w:p>
      <w:pPr>
        <w:ind w:firstLine="241" w:firstLineChars="100"/>
        <w:rPr>
          <w:rFonts w:hint="eastAsia"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（二）</w:t>
      </w:r>
      <w:r>
        <w:rPr>
          <w:rFonts w:hint="eastAsia" w:ascii="方正仿宋_GBK" w:hAnsi="方正仿宋_GBK" w:eastAsia="方正仿宋_GBK" w:cs="方正仿宋_GBK"/>
          <w:b/>
          <w:smallCaps/>
          <w:sz w:val="24"/>
          <w:szCs w:val="24"/>
          <w:lang w:val="en-US" w:eastAsia="zh-CN"/>
        </w:rPr>
        <w:t>维保</w:t>
      </w:r>
      <w:r>
        <w:rPr>
          <w:rFonts w:hint="eastAsia" w:ascii="方正仿宋_GBK" w:hAnsi="方正仿宋_GBK" w:eastAsia="方正仿宋_GBK" w:cs="方正仿宋_GBK"/>
          <w:b/>
          <w:smallCaps/>
          <w:sz w:val="24"/>
          <w:szCs w:val="24"/>
        </w:rPr>
        <w:t>要求</w:t>
      </w:r>
    </w:p>
    <w:tbl>
      <w:tblPr>
        <w:tblStyle w:val="41"/>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08"/>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vAlign w:val="center"/>
          </w:tcPr>
          <w:p>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序号</w:t>
            </w:r>
          </w:p>
        </w:tc>
        <w:tc>
          <w:tcPr>
            <w:tcW w:w="908" w:type="dxa"/>
            <w:vAlign w:val="center"/>
          </w:tcPr>
          <w:p>
            <w:pPr>
              <w:widowControl/>
              <w:jc w:val="center"/>
              <w:rPr>
                <w:rFonts w:hint="eastAsia" w:ascii="方正仿宋_GBK" w:hAnsi="方正仿宋_GBK" w:eastAsia="方正仿宋_GBK" w:cs="方正仿宋_GBK"/>
                <w:b/>
                <w:bCs/>
                <w:sz w:val="20"/>
                <w:szCs w:val="20"/>
                <w:lang w:val="en-US" w:eastAsia="zh-CN"/>
              </w:rPr>
            </w:pPr>
            <w:r>
              <w:rPr>
                <w:rFonts w:hint="eastAsia" w:ascii="方正仿宋_GBK" w:hAnsi="方正仿宋_GBK" w:eastAsia="方正仿宋_GBK" w:cs="方正仿宋_GBK"/>
                <w:b/>
                <w:bCs/>
                <w:sz w:val="20"/>
                <w:szCs w:val="20"/>
                <w:lang w:val="en-US" w:eastAsia="zh-CN"/>
              </w:rPr>
              <w:t>名称</w:t>
            </w:r>
          </w:p>
        </w:tc>
        <w:tc>
          <w:tcPr>
            <w:tcW w:w="7521" w:type="dxa"/>
            <w:vAlign w:val="center"/>
          </w:tcPr>
          <w:p>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lang w:val="en-US" w:eastAsia="zh-CN"/>
              </w:rPr>
              <w:t>维保</w:t>
            </w:r>
            <w:r>
              <w:rPr>
                <w:rFonts w:hint="eastAsia" w:ascii="方正仿宋_GBK" w:hAnsi="方正仿宋_GBK" w:eastAsia="方正仿宋_GBK" w:cs="方正仿宋_GBK"/>
                <w:b/>
                <w:bCs/>
                <w:sz w:val="20"/>
                <w:szCs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vAlign w:val="center"/>
          </w:tcPr>
          <w:p>
            <w:pPr>
              <w:widowControl/>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908" w:type="dxa"/>
            <w:vAlign w:val="center"/>
          </w:tcPr>
          <w:p>
            <w:pPr>
              <w:jc w:val="left"/>
              <w:rPr>
                <w:rFonts w:hint="default" w:eastAsia="方正仿宋_GBK"/>
                <w:lang w:val="en-US" w:eastAsia="zh-CN"/>
              </w:rPr>
            </w:pPr>
            <w:r>
              <w:rPr>
                <w:rFonts w:hint="eastAsia" w:ascii="方正仿宋_GBK" w:hAnsi="Calibri" w:eastAsia="方正仿宋_GBK" w:cs="宋体"/>
                <w:sz w:val="24"/>
                <w:szCs w:val="28"/>
                <w:lang w:val="en-US" w:eastAsia="zh-CN"/>
              </w:rPr>
              <w:t>精密空调</w:t>
            </w:r>
          </w:p>
        </w:tc>
        <w:tc>
          <w:tcPr>
            <w:tcW w:w="7521" w:type="dxa"/>
            <w:vAlign w:val="top"/>
          </w:tcPr>
          <w:p>
            <w:pPr>
              <w:numPr>
                <w:ilvl w:val="0"/>
                <w:numId w:val="0"/>
              </w:numPr>
              <w:snapToGrid w:val="0"/>
              <w:spacing w:line="400" w:lineRule="exact"/>
              <w:ind w:firstLine="480" w:firstLineChars="20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val="en-US" w:eastAsia="zh-CN"/>
              </w:rPr>
              <w:t>1、</w:t>
            </w:r>
            <w:r>
              <w:rPr>
                <w:rFonts w:hint="eastAsia" w:ascii="方正仿宋_GBK" w:hAnsi="宋体" w:eastAsia="方正仿宋_GBK" w:cs="宋体"/>
                <w:color w:val="000000"/>
                <w:kern w:val="0"/>
                <w:sz w:val="24"/>
                <w:szCs w:val="24"/>
              </w:rPr>
              <w:t>受托设备在委托期限内出现故障或配件发生损坏，由乙方免费不限次数维修、更换；每年乙方免费清洁室内外机4次，更换全新空调过滤网1次；加湿罐一个；乙方确保每年春节，国庆，以及7-8月前均安排工程师维护保养设备，确保重大节假日和高温天气不会发生故障</w:t>
            </w:r>
            <w:r>
              <w:rPr>
                <w:rFonts w:hint="eastAsia" w:ascii="方正仿宋_GBK" w:hAnsi="宋体" w:eastAsia="方正仿宋_GBK" w:cs="宋体"/>
                <w:color w:val="000000"/>
                <w:kern w:val="0"/>
                <w:sz w:val="24"/>
                <w:szCs w:val="24"/>
                <w:lang w:eastAsia="zh-CN"/>
              </w:rPr>
              <w:t>。</w:t>
            </w:r>
          </w:p>
          <w:p>
            <w:pPr>
              <w:snapToGrid w:val="0"/>
              <w:spacing w:line="400" w:lineRule="exact"/>
              <w:ind w:firstLine="48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lang w:val="en-US" w:eastAsia="zh-CN"/>
              </w:rPr>
              <w:t>2、</w:t>
            </w:r>
            <w:r>
              <w:rPr>
                <w:rFonts w:hint="eastAsia" w:ascii="方正仿宋_GBK" w:hAnsi="宋体" w:eastAsia="方正仿宋_GBK" w:cs="宋体"/>
                <w:color w:val="000000"/>
                <w:kern w:val="0"/>
                <w:sz w:val="24"/>
                <w:szCs w:val="24"/>
              </w:rPr>
              <w:t>巡检维护保养,每季度定期一次，并出具相关报告；</w:t>
            </w:r>
          </w:p>
          <w:p>
            <w:pPr>
              <w:snapToGrid w:val="0"/>
              <w:spacing w:line="400" w:lineRule="exact"/>
              <w:ind w:firstLine="480"/>
              <w:rPr>
                <w:rFonts w:hint="eastAsia" w:ascii="方正仿宋_GBK" w:hAnsi="宋体" w:eastAsia="方正仿宋_GBK" w:cs="宋体"/>
                <w:color w:val="000000"/>
                <w:kern w:val="0"/>
                <w:sz w:val="24"/>
                <w:szCs w:val="24"/>
                <w:lang w:val="en-US" w:eastAsia="zh-CN"/>
              </w:rPr>
            </w:pPr>
            <w:r>
              <w:rPr>
                <w:rFonts w:hint="eastAsia" w:ascii="方正仿宋_GBK" w:hAnsi="宋体" w:eastAsia="方正仿宋_GBK" w:cs="宋体"/>
                <w:color w:val="000000"/>
                <w:kern w:val="0"/>
                <w:sz w:val="24"/>
                <w:szCs w:val="24"/>
                <w:lang w:val="en-US" w:eastAsia="zh-CN"/>
              </w:rPr>
              <w:t>巡检主要检测内容：</w:t>
            </w:r>
          </w:p>
          <w:p>
            <w:pPr>
              <w:numPr>
                <w:ilvl w:val="0"/>
                <w:numId w:val="17"/>
              </w:numPr>
              <w:snapToGrid w:val="0"/>
              <w:spacing w:line="400" w:lineRule="exact"/>
              <w:ind w:left="425" w:leftChars="0" w:hanging="425"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控制系统：检查EMASTER上的LCD显示单元是否正常，各设置参数是否正</w:t>
            </w:r>
            <w:bookmarkStart w:id="38" w:name="_GoBack"/>
            <w:bookmarkEnd w:id="38"/>
            <w:r>
              <w:rPr>
                <w:rFonts w:hint="eastAsia" w:ascii="方正仿宋_GBK" w:hAnsi="宋体" w:eastAsia="方正仿宋_GBK" w:cs="宋体"/>
                <w:color w:val="000000"/>
                <w:kern w:val="0"/>
                <w:sz w:val="24"/>
                <w:szCs w:val="24"/>
                <w:lang w:eastAsia="zh-CN"/>
              </w:rPr>
              <w:t>确，查看历史报警记录，对报警内容进行分析消除隐患。</w:t>
            </w:r>
          </w:p>
          <w:p>
            <w:pPr>
              <w:numPr>
                <w:ilvl w:val="0"/>
                <w:numId w:val="17"/>
              </w:numPr>
              <w:snapToGrid w:val="0"/>
              <w:spacing w:line="400" w:lineRule="exact"/>
              <w:ind w:left="425" w:leftChars="0" w:hanging="425" w:firstLineChars="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加湿器：</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检查蒸汽加湿器是否结垢，如结垢需拆下加湿器进行清洗或更换；</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拆下蒸汽加湿器，检查三相加湿电极是否接触紧密，是否有破损，保证加湿时的电路安全。</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运用维修模式检查上水是否通畅且速度平稳。</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运用维修模式检查排水是否通畅。</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运用维修模式检查三相电压，且在正常工作范围之内。</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检查蒸汽输出口是否紧密、漏汽。</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检查蒸汽输出量是否能够保证机房湿度。</w:t>
            </w:r>
          </w:p>
          <w:p>
            <w:pPr>
              <w:numPr>
                <w:ilvl w:val="0"/>
                <w:numId w:val="17"/>
              </w:numPr>
              <w:snapToGrid w:val="0"/>
              <w:spacing w:line="400" w:lineRule="exact"/>
              <w:ind w:left="425" w:leftChars="0" w:hanging="425" w:firstLineChars="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外部冷凝器：</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检查冷凝器是否清洁，如需清洁需用专用的清洗工具清洗室外冷凝器。</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风扇：检查风扇转动，有无异常噪声，运行电路是否正常。</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检查室外冷凝器的电源开关，工作是否正常，绝缘是否可靠，电气接点是否紧固。</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检测压力继电器，对室外风机的控制是否与设置值存在误差。并且根据当时的具体工作环境调整压力继电器，修正误差。</w:t>
            </w:r>
          </w:p>
          <w:p>
            <w:pPr>
              <w:numPr>
                <w:ilvl w:val="0"/>
                <w:numId w:val="17"/>
              </w:numPr>
              <w:snapToGrid w:val="0"/>
              <w:spacing w:line="400" w:lineRule="exact"/>
              <w:ind w:left="425" w:leftChars="0" w:hanging="425"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蒸发器：检查蒸发器是否清洁，如有污垢用药剂清洗，保证足够的热交换量。</w:t>
            </w:r>
          </w:p>
          <w:p>
            <w:pPr>
              <w:numPr>
                <w:ilvl w:val="0"/>
                <w:numId w:val="17"/>
              </w:numPr>
              <w:snapToGrid w:val="0"/>
              <w:spacing w:line="400" w:lineRule="exact"/>
              <w:ind w:left="425" w:leftChars="0" w:hanging="425"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室内风机：检查风机马达运转是否正常，检测风压风速。有无异常噪音，并且轴承是否发热，检测耗电量。检查传动皮带，用手指拉紧时，是否可延长2cm；</w:t>
            </w:r>
          </w:p>
          <w:p>
            <w:pPr>
              <w:numPr>
                <w:ilvl w:val="0"/>
                <w:numId w:val="17"/>
              </w:numPr>
              <w:snapToGrid w:val="0"/>
              <w:spacing w:line="400" w:lineRule="exact"/>
              <w:ind w:left="425" w:leftChars="0" w:hanging="425"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电加热器：检查三级电加热器的各级加热电流及各电气接点是否正常。电加热器的过热保护是否灵敏。</w:t>
            </w:r>
          </w:p>
          <w:p>
            <w:pPr>
              <w:numPr>
                <w:ilvl w:val="0"/>
                <w:numId w:val="17"/>
              </w:numPr>
              <w:snapToGrid w:val="0"/>
              <w:spacing w:line="400" w:lineRule="exact"/>
              <w:ind w:left="425" w:leftChars="0" w:hanging="425" w:firstLineChars="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电路：</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检测主电源及各支路的各相电压，电流。</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检测所有的接触器，触点是否清洁，接触是否可靠、检测吸合时的瞬间电流，对各接点进行紧固，确保安全；</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对24V控制线路进行检测，确保控制的灵敏。</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对各种的系统保护功能进行检测，（例如高压保护，低压保护，过热保护，相序保护等）保证设备的安全运转。</w:t>
            </w:r>
          </w:p>
          <w:p>
            <w:pPr>
              <w:numPr>
                <w:ilvl w:val="0"/>
                <w:numId w:val="17"/>
              </w:numPr>
              <w:snapToGrid w:val="0"/>
              <w:spacing w:line="400" w:lineRule="exact"/>
              <w:ind w:left="425" w:leftChars="0" w:hanging="425" w:firstLineChars="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制冷系统：</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检查制冷系统运行压力（高压，低压）是否正常，并根据当时的室外环境对压力进行适当的调节；</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检查压缩机的三相绕组电阻是否平衡，绕组的绝缘是否可靠。</w:t>
            </w:r>
          </w:p>
          <w:p>
            <w:pPr>
              <w:numPr>
                <w:ilvl w:val="0"/>
                <w:numId w:val="18"/>
              </w:numPr>
              <w:snapToGrid w:val="0"/>
              <w:spacing w:line="400" w:lineRule="exact"/>
              <w:ind w:left="420" w:leftChars="0" w:hanging="420" w:firstLineChars="0"/>
              <w:rPr>
                <w:rFonts w:hint="eastAsia" w:ascii="方正仿宋_GBK" w:hAnsi="宋体" w:eastAsia="方正仿宋_GBK" w:cs="宋体"/>
                <w:color w:val="000000"/>
                <w:kern w:val="0"/>
                <w:sz w:val="24"/>
                <w:szCs w:val="24"/>
                <w:lang w:eastAsia="zh-CN"/>
              </w:rPr>
            </w:pPr>
            <w:r>
              <w:rPr>
                <w:rFonts w:hint="eastAsia" w:ascii="方正仿宋_GBK" w:hAnsi="宋体" w:eastAsia="方正仿宋_GBK" w:cs="宋体"/>
                <w:color w:val="000000"/>
                <w:kern w:val="0"/>
                <w:sz w:val="24"/>
                <w:szCs w:val="24"/>
                <w:lang w:eastAsia="zh-CN"/>
              </w:rPr>
              <w:t>压缩机工作时的声音是否异常，以判定系统的润滑程度。</w:t>
            </w:r>
          </w:p>
          <w:p>
            <w:pPr>
              <w:numPr>
                <w:ilvl w:val="0"/>
                <w:numId w:val="17"/>
              </w:numPr>
              <w:snapToGrid w:val="0"/>
              <w:spacing w:line="400" w:lineRule="exact"/>
              <w:ind w:left="425" w:leftChars="0" w:hanging="425" w:firstLineChars="0"/>
              <w:rPr>
                <w:rFonts w:hint="eastAsia" w:ascii="宋体" w:hAnsi="宋体" w:eastAsia="仿宋_GB2312" w:cstheme="minorBidi"/>
                <w:bCs/>
                <w:color w:val="000000"/>
                <w:kern w:val="2"/>
                <w:sz w:val="21"/>
                <w:szCs w:val="22"/>
                <w:lang w:val="en-US" w:eastAsia="zh-CN" w:bidi="ar-SA"/>
              </w:rPr>
            </w:pPr>
            <w:r>
              <w:rPr>
                <w:rFonts w:hint="eastAsia" w:ascii="方正仿宋_GBK" w:hAnsi="宋体" w:eastAsia="方正仿宋_GBK" w:cs="宋体"/>
                <w:color w:val="000000"/>
                <w:kern w:val="0"/>
                <w:sz w:val="24"/>
                <w:szCs w:val="24"/>
                <w:lang w:eastAsia="zh-CN"/>
              </w:rPr>
              <w:t>排水系统： 检查排水系统是否畅通，如有水垢或异物阻塞管道，用药剂疏通。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vAlign w:val="center"/>
          </w:tcPr>
          <w:p>
            <w:pPr>
              <w:widowControl/>
              <w:jc w:val="center"/>
              <w:rPr>
                <w:rFonts w:hint="eastAsia" w:ascii="方正仿宋_GBK" w:hAnsi="方正仿宋_GBK" w:eastAsia="方正仿宋_GBK" w:cs="方正仿宋_GBK"/>
                <w:color w:val="FF0000"/>
                <w:sz w:val="18"/>
                <w:szCs w:val="18"/>
                <w:lang w:val="en-US" w:eastAsia="zh-CN"/>
              </w:rPr>
            </w:pPr>
            <w:bookmarkStart w:id="1" w:name="_Toc433726022"/>
            <w:bookmarkStart w:id="2" w:name="_Toc416792603"/>
            <w:bookmarkStart w:id="3" w:name="_Toc26735"/>
            <w:bookmarkStart w:id="4" w:name="_Toc464637619"/>
            <w:bookmarkStart w:id="5" w:name="_Toc267320049"/>
            <w:bookmarkStart w:id="6" w:name="_Toc514962183"/>
            <w:bookmarkStart w:id="7" w:name="_Toc23014"/>
            <w:r>
              <w:rPr>
                <w:rFonts w:hint="eastAsia" w:ascii="方正仿宋_GBK" w:hAnsi="方正仿宋_GBK" w:eastAsia="方正仿宋_GBK" w:cs="方正仿宋_GBK"/>
                <w:color w:val="auto"/>
                <w:sz w:val="18"/>
                <w:szCs w:val="18"/>
                <w:lang w:val="en-US" w:eastAsia="zh-CN"/>
              </w:rPr>
              <w:t>2</w:t>
            </w:r>
          </w:p>
        </w:tc>
        <w:tc>
          <w:tcPr>
            <w:tcW w:w="908" w:type="dxa"/>
            <w:vAlign w:val="center"/>
          </w:tcPr>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eastAsia" w:ascii="方正仿宋_GBK" w:hAnsi="Calibri" w:eastAsia="方正仿宋_GBK" w:cs="宋体"/>
                <w:color w:val="auto"/>
                <w:sz w:val="24"/>
                <w:szCs w:val="28"/>
                <w:lang w:val="en-US" w:eastAsia="zh-CN"/>
              </w:rPr>
            </w:pPr>
          </w:p>
          <w:p>
            <w:pPr>
              <w:jc w:val="left"/>
              <w:rPr>
                <w:rFonts w:hint="default" w:ascii="方正仿宋_GBK" w:hAnsi="Calibri" w:eastAsia="方正仿宋_GBK" w:cs="宋体"/>
                <w:color w:val="FF0000"/>
                <w:sz w:val="24"/>
                <w:szCs w:val="28"/>
                <w:lang w:val="en-US" w:eastAsia="zh-CN"/>
              </w:rPr>
            </w:pPr>
            <w:r>
              <w:rPr>
                <w:rFonts w:hint="eastAsia" w:ascii="方正仿宋_GBK" w:hAnsi="Calibri" w:eastAsia="方正仿宋_GBK" w:cs="宋体"/>
                <w:color w:val="auto"/>
                <w:sz w:val="24"/>
                <w:szCs w:val="28"/>
                <w:lang w:val="en-US" w:eastAsia="zh-CN"/>
              </w:rPr>
              <w:t>UPS</w:t>
            </w:r>
          </w:p>
        </w:tc>
        <w:tc>
          <w:tcPr>
            <w:tcW w:w="7521" w:type="dxa"/>
            <w:vAlign w:val="top"/>
          </w:tcPr>
          <w:p>
            <w:pPr>
              <w:numPr>
                <w:ilvl w:val="0"/>
                <w:numId w:val="0"/>
              </w:numPr>
              <w:spacing w:line="44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对主机及电池除尘服务、充放电测试服务、检测各零部件功能是否正常、完好等，</w:t>
            </w:r>
            <w:r>
              <w:rPr>
                <w:rFonts w:hint="eastAsia" w:ascii="方正仿宋_GBK" w:hAnsi="方正仿宋_GBK" w:eastAsia="方正仿宋_GBK" w:cs="方正仿宋_GBK"/>
                <w:b w:val="0"/>
                <w:i w:val="0"/>
                <w:caps w:val="0"/>
                <w:color w:val="2A2A2A"/>
                <w:spacing w:val="8"/>
                <w:sz w:val="24"/>
                <w:szCs w:val="24"/>
                <w:shd w:val="clear" w:color="auto" w:fill="FFFFFF"/>
              </w:rPr>
              <w:t>UPS</w:t>
            </w:r>
            <w:r>
              <w:rPr>
                <w:rFonts w:hint="eastAsia" w:ascii="方正仿宋_GBK" w:hAnsi="方正仿宋_GBK" w:eastAsia="方正仿宋_GBK" w:cs="方正仿宋_GBK"/>
                <w:sz w:val="24"/>
                <w:szCs w:val="24"/>
                <w:lang w:val="en-US" w:eastAsia="zh-CN"/>
              </w:rPr>
              <w:t>电源系统</w:t>
            </w:r>
            <w:r>
              <w:rPr>
                <w:rFonts w:hint="eastAsia" w:ascii="方正仿宋_GBK" w:hAnsi="方正仿宋_GBK" w:eastAsia="方正仿宋_GBK" w:cs="方正仿宋_GBK"/>
                <w:b w:val="0"/>
                <w:bCs w:val="0"/>
                <w:sz w:val="24"/>
                <w:szCs w:val="24"/>
                <w:lang w:val="en-US" w:eastAsia="zh-CN"/>
              </w:rPr>
              <w:t>每季度服务内容如下：</w:t>
            </w:r>
          </w:p>
          <w:p>
            <w:pPr>
              <w:numPr>
                <w:ilvl w:val="0"/>
                <w:numId w:val="0"/>
              </w:numPr>
              <w:spacing w:line="440" w:lineRule="exact"/>
              <w:ind w:firstLine="512" w:firstLineChars="200"/>
              <w:rPr>
                <w:rFonts w:hint="eastAsia" w:ascii="方正仿宋_GBK" w:hAnsi="方正仿宋_GBK" w:eastAsia="方正仿宋_GBK" w:cs="方正仿宋_GBK"/>
                <w:b w:val="0"/>
                <w:i w:val="0"/>
                <w:caps w:val="0"/>
                <w:color w:val="2A2A2A"/>
                <w:spacing w:val="8"/>
                <w:sz w:val="24"/>
                <w:szCs w:val="24"/>
                <w:shd w:val="clear" w:color="auto" w:fill="FFFFFF"/>
                <w:lang w:eastAsia="zh-CN"/>
              </w:rPr>
            </w:pPr>
            <w:r>
              <w:rPr>
                <w:rFonts w:hint="eastAsia" w:ascii="方正仿宋_GBK" w:hAnsi="方正仿宋_GBK" w:eastAsia="方正仿宋_GBK" w:cs="方正仿宋_GBK"/>
                <w:b w:val="0"/>
                <w:i w:val="0"/>
                <w:caps w:val="0"/>
                <w:color w:val="2A2A2A"/>
                <w:spacing w:val="8"/>
                <w:kern w:val="2"/>
                <w:sz w:val="24"/>
                <w:szCs w:val="24"/>
                <w:shd w:val="clear" w:fill="FFFFFF"/>
                <w:lang w:val="en-US" w:eastAsia="zh-CN" w:bidi="ar-SA"/>
              </w:rPr>
              <w:t>1）</w:t>
            </w:r>
            <w:r>
              <w:rPr>
                <w:rFonts w:hint="eastAsia" w:ascii="方正仿宋_GBK" w:hAnsi="方正仿宋_GBK" w:eastAsia="方正仿宋_GBK" w:cs="方正仿宋_GBK"/>
                <w:sz w:val="24"/>
                <w:szCs w:val="24"/>
                <w:lang w:val="en-US" w:eastAsia="zh-CN"/>
              </w:rPr>
              <w:t>每季度上门检测、巡检主机运行情况，</w:t>
            </w:r>
            <w:r>
              <w:rPr>
                <w:rFonts w:hint="eastAsia" w:ascii="方正仿宋_GBK" w:hAnsi="方正仿宋_GBK" w:eastAsia="方正仿宋_GBK" w:cs="方正仿宋_GBK"/>
                <w:b w:val="0"/>
                <w:i w:val="0"/>
                <w:caps w:val="0"/>
                <w:color w:val="2A2A2A"/>
                <w:spacing w:val="8"/>
                <w:sz w:val="24"/>
                <w:szCs w:val="24"/>
                <w:shd w:val="clear" w:color="auto" w:fill="FFFFFF"/>
              </w:rPr>
              <w:t>检查整个UPS电源系统是否存在潜在问题</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w:t>
            </w:r>
          </w:p>
          <w:p>
            <w:pPr>
              <w:numPr>
                <w:ilvl w:val="0"/>
                <w:numId w:val="0"/>
              </w:numPr>
              <w:spacing w:line="440" w:lineRule="exact"/>
              <w:ind w:firstLine="512" w:firstLineChars="200"/>
              <w:rPr>
                <w:rFonts w:hint="eastAsia" w:ascii="方正仿宋_GBK" w:hAnsi="方正仿宋_GBK" w:eastAsia="方正仿宋_GBK" w:cs="方正仿宋_GBK"/>
                <w:b w:val="0"/>
                <w:i w:val="0"/>
                <w:caps w:val="0"/>
                <w:color w:val="2A2A2A"/>
                <w:spacing w:val="8"/>
                <w:sz w:val="24"/>
                <w:szCs w:val="24"/>
                <w:shd w:val="clear" w:color="auto" w:fill="FFFFFF"/>
                <w:lang w:eastAsia="zh-CN"/>
              </w:rPr>
            </w:pPr>
            <w:r>
              <w:rPr>
                <w:rFonts w:hint="eastAsia" w:ascii="方正仿宋_GBK" w:hAnsi="方正仿宋_GBK" w:eastAsia="方正仿宋_GBK" w:cs="方正仿宋_GBK"/>
                <w:b w:val="0"/>
                <w:i w:val="0"/>
                <w:caps w:val="0"/>
                <w:color w:val="2A2A2A"/>
                <w:spacing w:val="8"/>
                <w:kern w:val="2"/>
                <w:sz w:val="24"/>
                <w:szCs w:val="24"/>
                <w:shd w:val="clear" w:fill="FFFFFF"/>
                <w:lang w:val="en-US" w:eastAsia="zh-CN" w:bidi="ar-SA"/>
              </w:rPr>
              <w:t>2）</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每季度UPS静态检查：（经用户允许，停机后操作）， UPS环境检查：房间类型，温湿度状况，负载类型；检查并清洁内部，检查并紧固输入输出电缆连接（需设备完全下电，上下游输入输出开关断开），检查并紧固内部电路连接， 对主要部件静态测试，用放电电路检查电池；</w:t>
            </w:r>
          </w:p>
          <w:p>
            <w:pPr>
              <w:numPr>
                <w:ilvl w:val="0"/>
                <w:numId w:val="0"/>
              </w:numPr>
              <w:spacing w:line="440" w:lineRule="exact"/>
              <w:ind w:firstLine="512" w:firstLineChars="200"/>
              <w:rPr>
                <w:rFonts w:hint="eastAsia" w:ascii="方正仿宋_GBK" w:hAnsi="方正仿宋_GBK" w:eastAsia="方正仿宋_GBK" w:cs="方正仿宋_GBK"/>
                <w:b w:val="0"/>
                <w:i w:val="0"/>
                <w:caps w:val="0"/>
                <w:color w:val="2A2A2A"/>
                <w:spacing w:val="8"/>
                <w:sz w:val="24"/>
                <w:szCs w:val="24"/>
                <w:shd w:val="clear" w:color="auto" w:fill="FFFFFF"/>
                <w:lang w:eastAsia="zh-CN"/>
              </w:rPr>
            </w:pPr>
            <w:r>
              <w:rPr>
                <w:rFonts w:hint="eastAsia" w:ascii="方正仿宋_GBK" w:hAnsi="方正仿宋_GBK" w:eastAsia="方正仿宋_GBK" w:cs="方正仿宋_GBK"/>
                <w:b w:val="0"/>
                <w:i w:val="0"/>
                <w:caps w:val="0"/>
                <w:color w:val="2A2A2A"/>
                <w:spacing w:val="8"/>
                <w:kern w:val="2"/>
                <w:sz w:val="24"/>
                <w:szCs w:val="24"/>
                <w:shd w:val="clear" w:fill="FFFFFF"/>
                <w:lang w:val="en-US" w:eastAsia="zh-CN" w:bidi="ar-SA"/>
              </w:rPr>
              <w:t>3）</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每季度UPS 运行检查：充电器单元：外观检查，输入电压 U1－2， U2－3， U3－1：总谐波失真（THD），URMS；充电器电压测量： 直流电电压，波动测量；校准检查逆变器单元，外观检查；</w:t>
            </w:r>
          </w:p>
          <w:p>
            <w:pPr>
              <w:numPr>
                <w:ilvl w:val="0"/>
                <w:numId w:val="0"/>
              </w:numPr>
              <w:spacing w:line="440" w:lineRule="exact"/>
              <w:ind w:firstLine="512" w:firstLineChars="200"/>
              <w:rPr>
                <w:rFonts w:hint="eastAsia" w:ascii="方正仿宋_GBK" w:hAnsi="方正仿宋_GBK" w:eastAsia="方正仿宋_GBK" w:cs="方正仿宋_GBK"/>
                <w:b w:val="0"/>
                <w:i w:val="0"/>
                <w:caps w:val="0"/>
                <w:color w:val="2A2A2A"/>
                <w:spacing w:val="8"/>
                <w:sz w:val="24"/>
                <w:szCs w:val="24"/>
                <w:shd w:val="clear" w:color="auto" w:fill="FFFFFF"/>
                <w:lang w:eastAsia="zh-CN"/>
              </w:rPr>
            </w:pPr>
            <w:r>
              <w:rPr>
                <w:rFonts w:hint="eastAsia" w:ascii="方正仿宋_GBK" w:hAnsi="方正仿宋_GBK" w:eastAsia="方正仿宋_GBK" w:cs="方正仿宋_GBK"/>
                <w:b w:val="0"/>
                <w:i w:val="0"/>
                <w:caps w:val="0"/>
                <w:color w:val="2A2A2A"/>
                <w:spacing w:val="8"/>
                <w:kern w:val="2"/>
                <w:sz w:val="24"/>
                <w:szCs w:val="24"/>
                <w:shd w:val="clear" w:fill="FFFFFF"/>
                <w:lang w:val="en-US" w:eastAsia="zh-CN" w:bidi="ar-SA"/>
              </w:rPr>
              <w:t>4）</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每季度逆变器电压测量：V1， V2， V3， U1－2， U2－3， U3－1；逆变器电流控制： 逆变器电流控制：每个逆变器支脚上的电流外形；输出电压测量： V1， V2， V3， U1－2， U2－3， U3－1：总谐波失真，VRMS，URMS，频率，电压失调； 输出电流测量： I1， I2， I3：总谐波失真，IRMS，I 波峰，电流失调，峰值因数；校准检查；</w:t>
            </w:r>
          </w:p>
          <w:p>
            <w:pPr>
              <w:numPr>
                <w:ilvl w:val="0"/>
                <w:numId w:val="0"/>
              </w:numPr>
              <w:spacing w:line="44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2"/>
                <w:sz w:val="24"/>
                <w:szCs w:val="24"/>
                <w:lang w:val="en-US" w:eastAsia="zh-CN" w:bidi="ar-SA"/>
              </w:rPr>
              <w:t>5）</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每季度静态旁路单元检测： 外观检查：电源接线的紧密程度，低压信号线缆接线状态，电路板及其分装的状况，风扇运行情况； 电气测试（如果设备经理准许）： 将UPS转换至旁路电源，将旁路电源转换至UPS；</w:t>
            </w:r>
          </w:p>
          <w:p>
            <w:pPr>
              <w:numPr>
                <w:ilvl w:val="0"/>
                <w:numId w:val="0"/>
              </w:numPr>
              <w:spacing w:line="440" w:lineRule="exact"/>
              <w:ind w:firstLine="512" w:firstLineChars="200"/>
              <w:rPr>
                <w:rFonts w:hint="eastAsia" w:ascii="方正仿宋_GBK" w:hAnsi="方正仿宋_GBK" w:eastAsia="方正仿宋_GBK" w:cs="方正仿宋_GBK"/>
                <w:b w:val="0"/>
                <w:i w:val="0"/>
                <w:caps w:val="0"/>
                <w:color w:val="2A2A2A"/>
                <w:spacing w:val="8"/>
                <w:sz w:val="24"/>
                <w:szCs w:val="24"/>
                <w:shd w:val="clear" w:color="auto" w:fill="FFFFFF"/>
                <w:lang w:eastAsia="zh-CN"/>
              </w:rPr>
            </w:pPr>
            <w:r>
              <w:rPr>
                <w:rFonts w:hint="eastAsia" w:ascii="方正仿宋_GBK" w:hAnsi="方正仿宋_GBK" w:eastAsia="方正仿宋_GBK" w:cs="方正仿宋_GBK"/>
                <w:b w:val="0"/>
                <w:i w:val="0"/>
                <w:caps w:val="0"/>
                <w:color w:val="2A2A2A"/>
                <w:spacing w:val="8"/>
                <w:kern w:val="2"/>
                <w:sz w:val="24"/>
                <w:szCs w:val="24"/>
                <w:shd w:val="clear" w:fill="FFFFFF"/>
                <w:lang w:val="en-US" w:eastAsia="zh-CN" w:bidi="ar-SA"/>
              </w:rPr>
              <w:t>6）</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每季度检查各开关接点是否牢靠、烧坏等；</w:t>
            </w:r>
          </w:p>
          <w:p>
            <w:pPr>
              <w:numPr>
                <w:ilvl w:val="0"/>
                <w:numId w:val="0"/>
              </w:numPr>
              <w:spacing w:line="440" w:lineRule="exact"/>
              <w:ind w:firstLine="512" w:firstLineChars="200"/>
              <w:rPr>
                <w:rFonts w:hint="eastAsia" w:ascii="方正仿宋_GBK" w:hAnsi="方正仿宋_GBK" w:eastAsia="方正仿宋_GBK" w:cs="方正仿宋_GBK"/>
                <w:b w:val="0"/>
                <w:i w:val="0"/>
                <w:caps w:val="0"/>
                <w:color w:val="2A2A2A"/>
                <w:spacing w:val="8"/>
                <w:sz w:val="24"/>
                <w:szCs w:val="24"/>
                <w:shd w:val="clear" w:color="auto" w:fill="FFFFFF"/>
                <w:lang w:eastAsia="zh-CN"/>
              </w:rPr>
            </w:pPr>
            <w:r>
              <w:rPr>
                <w:rFonts w:hint="eastAsia" w:ascii="方正仿宋_GBK" w:hAnsi="方正仿宋_GBK" w:eastAsia="方正仿宋_GBK" w:cs="方正仿宋_GBK"/>
                <w:b w:val="0"/>
                <w:i w:val="0"/>
                <w:caps w:val="0"/>
                <w:color w:val="2A2A2A"/>
                <w:spacing w:val="8"/>
                <w:kern w:val="2"/>
                <w:sz w:val="24"/>
                <w:szCs w:val="24"/>
                <w:shd w:val="clear" w:fill="FFFFFF"/>
                <w:lang w:val="en-US" w:eastAsia="zh-CN" w:bidi="ar-SA"/>
              </w:rPr>
              <w:t>7）</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检查蓄电池。一是测电压，二是测容量，用电池内阻测试仪检查蓄电池的容量。做到物尽其用，整组电池要保持UPS在满载情况下能工作5分钟左右，否则进行调整更换。电池检查：电池机房内温度检查；电池隔离；电池状况；电池信息：交付使用日期，电池单元电压，电池串联的数量，每一串联的组数量；电池在浮充状态下的电压测量：记录下每个电池单元的浮充电压、内阻、温度等；电池在放电状态下的电压测量（如果设备经理准许）：放电持续时间，放电过程中的负载电流，放电之前的总直流电压，放电结束阶段的总直流电压，记录直流放电电流；</w:t>
            </w:r>
          </w:p>
          <w:p>
            <w:pPr>
              <w:numPr>
                <w:ilvl w:val="0"/>
                <w:numId w:val="0"/>
              </w:numPr>
              <w:spacing w:line="44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每年服务内容如下：</w:t>
            </w:r>
          </w:p>
          <w:p>
            <w:pPr>
              <w:numPr>
                <w:ilvl w:val="0"/>
                <w:numId w:val="0"/>
              </w:numPr>
              <w:spacing w:line="440" w:lineRule="exact"/>
              <w:ind w:firstLine="512" w:firstLineChars="200"/>
              <w:rPr>
                <w:rFonts w:hint="eastAsia" w:ascii="方正仿宋_GBK" w:hAnsi="方正仿宋_GBK" w:eastAsia="方正仿宋_GBK" w:cs="方正仿宋_GBK"/>
                <w:b w:val="0"/>
                <w:i w:val="0"/>
                <w:caps w:val="0"/>
                <w:color w:val="2A2A2A"/>
                <w:spacing w:val="8"/>
                <w:sz w:val="24"/>
                <w:szCs w:val="24"/>
                <w:shd w:val="clear" w:color="auto" w:fill="FFFFFF"/>
                <w:lang w:val="en-US" w:eastAsia="zh-CN"/>
              </w:rPr>
            </w:pPr>
            <w:r>
              <w:rPr>
                <w:rFonts w:hint="eastAsia" w:ascii="方正仿宋_GBK" w:hAnsi="方正仿宋_GBK" w:eastAsia="方正仿宋_GBK" w:cs="方正仿宋_GBK"/>
                <w:b w:val="0"/>
                <w:i w:val="0"/>
                <w:caps w:val="0"/>
                <w:color w:val="2A2A2A"/>
                <w:spacing w:val="8"/>
                <w:kern w:val="2"/>
                <w:sz w:val="24"/>
                <w:szCs w:val="24"/>
                <w:shd w:val="clear" w:fill="FFFFFF"/>
                <w:lang w:val="en-US" w:eastAsia="zh-CN" w:bidi="ar-SA"/>
              </w:rPr>
              <w:t>1）</w:t>
            </w:r>
            <w:r>
              <w:rPr>
                <w:rFonts w:hint="eastAsia" w:ascii="方正仿宋_GBK" w:hAnsi="方正仿宋_GBK" w:eastAsia="方正仿宋_GBK" w:cs="方正仿宋_GBK"/>
                <w:b w:val="0"/>
                <w:i w:val="0"/>
                <w:caps w:val="0"/>
                <w:color w:val="333333"/>
                <w:spacing w:val="8"/>
                <w:sz w:val="24"/>
                <w:szCs w:val="24"/>
                <w:shd w:val="clear" w:color="auto" w:fill="FFFFFF"/>
                <w:lang w:val="en-US" w:eastAsia="zh-CN"/>
              </w:rPr>
              <w:t xml:space="preserve"> </w:t>
            </w:r>
            <w:r>
              <w:rPr>
                <w:rFonts w:hint="eastAsia" w:ascii="方正仿宋_GBK" w:hAnsi="方正仿宋_GBK" w:eastAsia="方正仿宋_GBK" w:cs="方正仿宋_GBK"/>
                <w:b w:val="0"/>
                <w:i w:val="0"/>
                <w:caps w:val="0"/>
                <w:color w:val="333333"/>
                <w:spacing w:val="8"/>
                <w:sz w:val="24"/>
                <w:szCs w:val="24"/>
                <w:shd w:val="clear" w:color="auto" w:fill="FFFFFF"/>
              </w:rPr>
              <w:t>每</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年除对UPS电源进行一次彻底的清扫去垢之外，还应进行全面检查</w:t>
            </w:r>
            <w:r>
              <w:rPr>
                <w:rFonts w:hint="eastAsia" w:ascii="方正仿宋_GBK" w:hAnsi="方正仿宋_GBK" w:eastAsia="方正仿宋_GBK" w:cs="方正仿宋_GBK"/>
                <w:b w:val="0"/>
                <w:i w:val="0"/>
                <w:caps w:val="0"/>
                <w:color w:val="2A2A2A"/>
                <w:spacing w:val="8"/>
                <w:sz w:val="24"/>
                <w:szCs w:val="24"/>
                <w:shd w:val="clear" w:color="auto" w:fill="FFFFFF"/>
                <w:lang w:val="en-US" w:eastAsia="zh-CN"/>
              </w:rPr>
              <w:t>，</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检查整个UPS电源系统是否存在潜在问题，其中包括设备本身，以及是否需要更换电池或电容器等耗材。首先是安全断电，把UPS维修开关切换到维修之路上，切断主电路主市电1、主市电2、蓄电池直流开关和旁路开关，使UPS电源置于完全停机状态。保证设备不带电的情况下来维护保养，一定要绝对安全、万无一失。</w:t>
            </w:r>
          </w:p>
          <w:p>
            <w:pPr>
              <w:numPr>
                <w:ilvl w:val="0"/>
                <w:numId w:val="0"/>
              </w:numPr>
              <w:spacing w:line="440" w:lineRule="exact"/>
              <w:ind w:firstLine="512" w:firstLineChars="200"/>
              <w:rPr>
                <w:rFonts w:hint="eastAsia" w:ascii="方正仿宋_GBK" w:hAnsi="方正仿宋_GBK" w:eastAsia="方正仿宋_GBK" w:cs="方正仿宋_GBK"/>
                <w:b w:val="0"/>
                <w:i w:val="0"/>
                <w:caps w:val="0"/>
                <w:color w:val="2A2A2A"/>
                <w:spacing w:val="8"/>
                <w:sz w:val="24"/>
                <w:szCs w:val="24"/>
                <w:shd w:val="clear" w:color="auto" w:fill="FFFFFF"/>
                <w:lang w:val="en-US" w:eastAsia="zh-CN"/>
              </w:rPr>
            </w:pPr>
            <w:r>
              <w:rPr>
                <w:rFonts w:hint="eastAsia" w:ascii="方正仿宋_GBK" w:hAnsi="方正仿宋_GBK" w:eastAsia="方正仿宋_GBK" w:cs="方正仿宋_GBK"/>
                <w:b w:val="0"/>
                <w:i w:val="0"/>
                <w:caps w:val="0"/>
                <w:color w:val="2A2A2A"/>
                <w:spacing w:val="8"/>
                <w:kern w:val="2"/>
                <w:sz w:val="24"/>
                <w:szCs w:val="24"/>
                <w:shd w:val="clear" w:fill="FFFFFF"/>
                <w:lang w:val="en-US" w:eastAsia="zh-CN" w:bidi="ar-SA"/>
              </w:rPr>
              <w:t>2）</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检查UPS电源柜中各种驱动元件和印刷电路插件板，主电源电路、直流供电电路各焊点，焊点有无虚焊、假焊和裂缝，元器件有无烧焦变色现象。停电以后迅速测温或用手摸元器件有无特别烫手的情况，对高稳的器件要做详细的检查，必要时可更换。</w:t>
            </w:r>
          </w:p>
          <w:p>
            <w:pPr>
              <w:numPr>
                <w:ilvl w:val="0"/>
                <w:numId w:val="0"/>
              </w:numPr>
              <w:spacing w:line="440" w:lineRule="exact"/>
              <w:ind w:firstLine="512" w:firstLineChars="200"/>
              <w:rPr>
                <w:rFonts w:hint="eastAsia" w:ascii="方正仿宋_GBK" w:hAnsi="方正仿宋_GBK" w:eastAsia="方正仿宋_GBK" w:cs="方正仿宋_GBK"/>
                <w:b w:val="0"/>
                <w:i w:val="0"/>
                <w:caps w:val="0"/>
                <w:color w:val="2A2A2A"/>
                <w:spacing w:val="8"/>
                <w:sz w:val="24"/>
                <w:szCs w:val="24"/>
                <w:shd w:val="clear" w:color="auto" w:fill="FFFFFF"/>
                <w:lang w:val="en-US" w:eastAsia="zh-CN"/>
              </w:rPr>
            </w:pPr>
            <w:r>
              <w:rPr>
                <w:rFonts w:hint="eastAsia" w:ascii="方正仿宋_GBK" w:hAnsi="方正仿宋_GBK" w:eastAsia="方正仿宋_GBK" w:cs="方正仿宋_GBK"/>
                <w:b w:val="0"/>
                <w:i w:val="0"/>
                <w:caps w:val="0"/>
                <w:color w:val="2A2A2A"/>
                <w:spacing w:val="8"/>
                <w:kern w:val="2"/>
                <w:sz w:val="24"/>
                <w:szCs w:val="24"/>
                <w:shd w:val="clear" w:fill="FFFFFF"/>
                <w:lang w:val="en-US" w:eastAsia="zh-CN" w:bidi="ar-SA"/>
              </w:rPr>
              <w:t>3）</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电解电容有无漏液、冒顶、和膨胀等现象。如果发现某个蓄电池有鼓胀、容量下降等重大隐患，又拿不准情况下，必须立即更换。</w:t>
            </w:r>
          </w:p>
          <w:p>
            <w:pPr>
              <w:numPr>
                <w:ilvl w:val="0"/>
                <w:numId w:val="0"/>
              </w:numPr>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4）</w:t>
            </w:r>
            <w:r>
              <w:rPr>
                <w:rFonts w:hint="eastAsia" w:ascii="方正仿宋_GBK" w:hAnsi="方正仿宋_GBK" w:eastAsia="方正仿宋_GBK" w:cs="方正仿宋_GBK"/>
                <w:b w:val="0"/>
                <w:i w:val="0"/>
                <w:caps w:val="0"/>
                <w:color w:val="2A2A2A"/>
                <w:spacing w:val="8"/>
                <w:sz w:val="24"/>
                <w:szCs w:val="24"/>
                <w:shd w:val="clear" w:color="auto" w:fill="FFFFFF"/>
                <w:lang w:eastAsia="zh-CN"/>
              </w:rPr>
              <w:t>变压器线圈及连接器件和扼流圈有无过热、变色、分层漆包线脱落，联接线接头是否牢靠。</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仿宋_GB2312" w:cstheme="minorBidi"/>
                <w:bCs/>
                <w:color w:val="FF0000"/>
                <w:kern w:val="2"/>
                <w:sz w:val="21"/>
                <w:szCs w:val="22"/>
                <w:lang w:val="en-US" w:eastAsia="zh-CN" w:bidi="ar-SA"/>
              </w:rPr>
            </w:pPr>
          </w:p>
        </w:tc>
      </w:tr>
    </w:tbl>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r>
        <w:rPr>
          <w:rFonts w:hint="eastAsia" w:ascii="宋体" w:hAnsi="宋体" w:eastAsia="黑体" w:cs="宋体"/>
          <w:b/>
          <w:sz w:val="28"/>
        </w:rPr>
        <w:t>四、</w:t>
      </w:r>
      <w:r>
        <w:rPr>
          <w:rFonts w:hint="eastAsia" w:ascii="宋体" w:hAnsi="宋体" w:eastAsia="黑体" w:cs="宋体"/>
          <w:b/>
          <w:sz w:val="28"/>
          <w:lang w:val="en-US" w:eastAsia="zh-CN"/>
        </w:rPr>
        <w:t>实施（交货）时间、地点及验收方式</w:t>
      </w:r>
      <w:bookmarkEnd w:id="1"/>
      <w:bookmarkEnd w:id="2"/>
      <w:bookmarkEnd w:id="3"/>
      <w:bookmarkEnd w:id="4"/>
    </w:p>
    <w:bookmarkEnd w:id="5"/>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（一）实施时间</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按季度进行维护保养。</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（二）实施地点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信息科机房。</w:t>
      </w:r>
    </w:p>
    <w:p>
      <w:pPr>
        <w:keepNext w:val="0"/>
        <w:keepLines w:val="0"/>
        <w:pageBreakBefore w:val="0"/>
        <w:widowControl w:val="0"/>
        <w:numPr>
          <w:ilvl w:val="0"/>
          <w:numId w:val="19"/>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验收方式</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按维护保养报告进行验收。</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8" w:name="_Toc19132"/>
      <w:bookmarkStart w:id="9" w:name="_Toc433726023"/>
      <w:bookmarkStart w:id="10" w:name="_Toc464637620"/>
      <w:bookmarkStart w:id="11" w:name="_Toc267320050"/>
      <w:r>
        <w:rPr>
          <w:rFonts w:hint="eastAsia" w:ascii="宋体" w:hAnsi="宋体" w:eastAsia="黑体" w:cs="宋体"/>
          <w:b/>
          <w:sz w:val="28"/>
          <w:lang w:val="en-US" w:eastAsia="zh-CN"/>
        </w:rPr>
        <w:t>五、报价要求</w:t>
      </w:r>
      <w:bookmarkEnd w:id="8"/>
      <w:bookmarkEnd w:id="9"/>
      <w:bookmarkEnd w:id="10"/>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次报价须为人民币报价，包含：货物、技术资料、货物的税费、运输费、安装费、保险费、包装费、装卸费、辅材费、培训费与货物有关的供方应纳的税费、售后服务费以及有关的其他费用等货到采购人指定地点的所有费用，进口产品填报含税价。</w:t>
      </w:r>
    </w:p>
    <w:bookmarkEnd w:id="11"/>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方正仿宋_GBK" w:hAnsi="方正仿宋_GBK" w:eastAsia="方正仿宋_GBK" w:cs="方正仿宋_GBK"/>
          <w:sz w:val="24"/>
          <w:szCs w:val="24"/>
          <w:lang w:val="en-US" w:eastAsia="zh-CN"/>
        </w:rPr>
      </w:pPr>
      <w:bookmarkStart w:id="12" w:name="_Toc433726024"/>
      <w:bookmarkStart w:id="13" w:name="_Toc13737"/>
      <w:bookmarkStart w:id="14" w:name="_Toc464637621"/>
      <w:bookmarkStart w:id="15" w:name="_Toc433726026"/>
      <w:bookmarkStart w:id="16" w:name="_Toc267320051"/>
      <w:bookmarkStart w:id="17" w:name="_Toc464637622"/>
      <w:r>
        <w:rPr>
          <w:rFonts w:hint="eastAsia" w:ascii="宋体" w:hAnsi="宋体" w:eastAsia="黑体" w:cs="宋体"/>
          <w:b/>
          <w:sz w:val="28"/>
          <w:lang w:val="en-US" w:eastAsia="zh-CN"/>
        </w:rPr>
        <w:t>六、质量保证及售后服务</w:t>
      </w:r>
      <w:bookmarkEnd w:id="12"/>
      <w:bookmarkEnd w:id="13"/>
      <w:bookmarkEnd w:id="14"/>
      <w:bookmarkStart w:id="18" w:name="_Toc433726025"/>
      <w:bookmarkStart w:id="19" w:name="_Toc426982280"/>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售后服务内容</w:t>
      </w:r>
    </w:p>
    <w:bookmarkEnd w:id="18"/>
    <w:bookmarkEnd w:id="19"/>
    <w:p>
      <w:pPr>
        <w:snapToGrid w:val="0"/>
        <w:spacing w:line="400" w:lineRule="exact"/>
        <w:ind w:firstLine="480" w:firstLineChars="200"/>
        <w:rPr>
          <w:rFonts w:hint="eastAsia" w:ascii="方正仿宋_GBK" w:hAnsi="宋体" w:eastAsia="方正仿宋_GBK" w:cs="宋体"/>
          <w:color w:val="000000"/>
          <w:kern w:val="0"/>
          <w:sz w:val="24"/>
          <w:szCs w:val="24"/>
        </w:rPr>
      </w:pPr>
      <w:bookmarkStart w:id="20" w:name="_Toc24020"/>
      <w:r>
        <w:rPr>
          <w:rFonts w:hint="eastAsia" w:ascii="方正仿宋_GBK" w:hAnsi="宋体" w:eastAsia="方正仿宋_GBK" w:cs="宋体"/>
          <w:color w:val="000000"/>
          <w:kern w:val="0"/>
          <w:sz w:val="24"/>
          <w:szCs w:val="24"/>
        </w:rPr>
        <w:t xml:space="preserve">1、响应时间：甲方在日常工作中发现设备出现故障或报警应及时通知乙方，乙方在得到通知后应迅速做出反应，甲方应配合乙方做好必要的先期应急处理； </w:t>
      </w:r>
    </w:p>
    <w:p>
      <w:pPr>
        <w:snapToGrid w:val="0"/>
        <w:spacing w:line="400" w:lineRule="exact"/>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空调出现严重故障（影响</w:t>
      </w:r>
      <w:r>
        <w:rPr>
          <w:rFonts w:hint="eastAsia" w:ascii="方正仿宋_GBK" w:hAnsi="宋体" w:eastAsia="方正仿宋_GBK" w:cs="宋体"/>
          <w:color w:val="000000"/>
          <w:kern w:val="0"/>
          <w:sz w:val="24"/>
          <w:szCs w:val="24"/>
          <w:lang w:val="en-US" w:eastAsia="zh-CN"/>
        </w:rPr>
        <w:t>机房设备运行</w:t>
      </w:r>
      <w:r>
        <w:rPr>
          <w:rFonts w:hint="eastAsia" w:ascii="方正仿宋_GBK" w:hAnsi="宋体" w:eastAsia="方正仿宋_GBK" w:cs="宋体"/>
          <w:color w:val="000000"/>
          <w:kern w:val="0"/>
          <w:sz w:val="24"/>
          <w:szCs w:val="24"/>
        </w:rPr>
        <w:t>，主板控制器故障等）乙方保证在0.5小时响应，</w:t>
      </w:r>
      <w:r>
        <w:rPr>
          <w:rFonts w:hint="eastAsia" w:ascii="方正仿宋_GBK" w:hAnsi="宋体" w:eastAsia="方正仿宋_GBK" w:cs="宋体"/>
          <w:color w:val="000000"/>
          <w:kern w:val="0"/>
          <w:sz w:val="24"/>
          <w:szCs w:val="24"/>
          <w:lang w:val="en-US" w:eastAsia="zh-CN"/>
        </w:rPr>
        <w:t>2</w:t>
      </w:r>
      <w:r>
        <w:rPr>
          <w:rFonts w:hint="eastAsia" w:ascii="方正仿宋_GBK" w:hAnsi="宋体" w:eastAsia="方正仿宋_GBK" w:cs="宋体"/>
          <w:color w:val="000000"/>
          <w:kern w:val="0"/>
          <w:sz w:val="24"/>
          <w:szCs w:val="24"/>
        </w:rPr>
        <w:t>小时内到达现场；出现一般故障保证在</w:t>
      </w:r>
      <w:r>
        <w:rPr>
          <w:rFonts w:hint="eastAsia" w:ascii="方正仿宋_GBK" w:hAnsi="宋体" w:eastAsia="方正仿宋_GBK" w:cs="宋体"/>
          <w:color w:val="000000"/>
          <w:kern w:val="0"/>
          <w:sz w:val="24"/>
          <w:szCs w:val="24"/>
          <w:lang w:val="en-US" w:eastAsia="zh-CN"/>
        </w:rPr>
        <w:t>0.5</w:t>
      </w:r>
      <w:r>
        <w:rPr>
          <w:rFonts w:hint="eastAsia" w:ascii="方正仿宋_GBK" w:hAnsi="宋体" w:eastAsia="方正仿宋_GBK" w:cs="宋体"/>
          <w:color w:val="000000"/>
          <w:kern w:val="0"/>
          <w:sz w:val="24"/>
          <w:szCs w:val="24"/>
        </w:rPr>
        <w:t>小时内响应，</w:t>
      </w:r>
      <w:r>
        <w:rPr>
          <w:rFonts w:hint="eastAsia" w:ascii="方正仿宋_GBK" w:hAnsi="宋体" w:eastAsia="方正仿宋_GBK" w:cs="宋体"/>
          <w:color w:val="000000"/>
          <w:kern w:val="0"/>
          <w:sz w:val="24"/>
          <w:szCs w:val="24"/>
          <w:lang w:val="en-US" w:eastAsia="zh-CN"/>
        </w:rPr>
        <w:t>12</w:t>
      </w:r>
      <w:r>
        <w:rPr>
          <w:rFonts w:hint="eastAsia" w:ascii="方正仿宋_GBK" w:hAnsi="宋体" w:eastAsia="方正仿宋_GBK" w:cs="宋体"/>
          <w:color w:val="000000"/>
          <w:kern w:val="0"/>
          <w:sz w:val="24"/>
          <w:szCs w:val="24"/>
        </w:rPr>
        <w:t>小时到达现场；</w:t>
      </w:r>
    </w:p>
    <w:p>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在委托期限内，空调机关键零部件（如压缩机，控制器，风机，风扇膨胀阀，电脑板等）在正常使用下发生损坏，由乙方更换或维修。维修后乙方应向甲方汇报问题情况及处理结果，提交维修报告并由甲方签字。在设备使用过程中存在的使用上的问题，乙方应解释清楚，并提出合理性建议；</w:t>
      </w:r>
    </w:p>
    <w:p>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xml:space="preserve">3、委托设备正常运行期间，加湿罐、过滤网等易损、易耗部件产生的自然损耗属于正常现象，因更换易损易耗件产生的部件费用免费。 </w:t>
      </w:r>
    </w:p>
    <w:p>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4、排除故障时间：不需要更换零部件</w:t>
      </w:r>
      <w:r>
        <w:rPr>
          <w:rFonts w:hint="eastAsia" w:ascii="方正仿宋_GBK" w:hAnsi="宋体" w:eastAsia="方正仿宋_GBK" w:cs="宋体"/>
          <w:color w:val="000000"/>
          <w:kern w:val="0"/>
          <w:sz w:val="24"/>
          <w:szCs w:val="24"/>
          <w:lang w:val="en-US" w:eastAsia="zh-CN"/>
        </w:rPr>
        <w:t>的故障</w:t>
      </w:r>
      <w:r>
        <w:rPr>
          <w:rFonts w:hint="eastAsia" w:ascii="方正仿宋_GBK" w:hAnsi="宋体" w:eastAsia="方正仿宋_GBK" w:cs="宋体"/>
          <w:color w:val="000000"/>
          <w:kern w:val="0"/>
          <w:sz w:val="24"/>
          <w:szCs w:val="24"/>
        </w:rPr>
        <w:t>在</w:t>
      </w:r>
      <w:r>
        <w:rPr>
          <w:rFonts w:hint="eastAsia" w:ascii="方正仿宋_GBK" w:hAnsi="宋体" w:eastAsia="方正仿宋_GBK" w:cs="宋体"/>
          <w:color w:val="000000"/>
          <w:kern w:val="0"/>
          <w:sz w:val="24"/>
          <w:szCs w:val="24"/>
          <w:lang w:val="en-US" w:eastAsia="zh-CN"/>
        </w:rPr>
        <w:t>4</w:t>
      </w:r>
      <w:r>
        <w:rPr>
          <w:rFonts w:hint="eastAsia" w:ascii="方正仿宋_GBK" w:hAnsi="宋体" w:eastAsia="方正仿宋_GBK" w:cs="宋体"/>
          <w:color w:val="000000"/>
          <w:kern w:val="0"/>
          <w:sz w:val="24"/>
          <w:szCs w:val="24"/>
        </w:rPr>
        <w:t>小时内排除，需更换零部件的故障在零部件齐备后</w:t>
      </w:r>
      <w:r>
        <w:rPr>
          <w:rFonts w:hint="eastAsia" w:ascii="方正仿宋_GBK" w:hAnsi="宋体" w:eastAsia="方正仿宋_GBK" w:cs="宋体"/>
          <w:color w:val="000000"/>
          <w:kern w:val="0"/>
          <w:sz w:val="24"/>
          <w:szCs w:val="24"/>
          <w:lang w:val="en-US" w:eastAsia="zh-CN"/>
        </w:rPr>
        <w:t>12</w:t>
      </w:r>
      <w:r>
        <w:rPr>
          <w:rFonts w:hint="eastAsia" w:ascii="方正仿宋_GBK" w:hAnsi="宋体" w:eastAsia="方正仿宋_GBK" w:cs="宋体"/>
          <w:color w:val="000000"/>
          <w:kern w:val="0"/>
          <w:sz w:val="24"/>
          <w:szCs w:val="24"/>
        </w:rPr>
        <w:t>小时内排除；</w:t>
      </w:r>
    </w:p>
    <w:p>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5、因乙方未能按期提供维护或未及时到达现场处理故障，造成被委托设备不能正常工作的，乙方应承担由此造成的损失，累计金额不超过当年保养费总额；</w:t>
      </w:r>
    </w:p>
    <w:p>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6、乙方承诺提供的服务应当是专业、有计划、高质量的服务，并接受甲方监督，对因服务质量产生的异议，乙方将积极配合解决；</w:t>
      </w:r>
    </w:p>
    <w:p>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7、乙方将应甲方要求定期提交建立的设备维护档案（副本）；</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color w:val="auto"/>
          <w:sz w:val="28"/>
          <w:lang w:val="en-US" w:eastAsia="zh-CN"/>
        </w:rPr>
      </w:pPr>
      <w:r>
        <w:rPr>
          <w:rFonts w:hint="eastAsia" w:ascii="宋体" w:hAnsi="宋体" w:eastAsia="黑体" w:cs="宋体"/>
          <w:b/>
          <w:color w:val="auto"/>
          <w:sz w:val="28"/>
          <w:lang w:val="en-US" w:eastAsia="zh-CN"/>
        </w:rPr>
        <w:t>七、付款方式</w:t>
      </w:r>
      <w:bookmarkEnd w:id="15"/>
      <w:bookmarkEnd w:id="16"/>
      <w:bookmarkEnd w:id="17"/>
      <w:bookmarkEnd w:id="20"/>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color w:val="auto"/>
          <w:sz w:val="24"/>
          <w:szCs w:val="24"/>
          <w:lang w:val="en-US" w:eastAsia="zh-CN"/>
        </w:rPr>
      </w:pPr>
      <w:bookmarkStart w:id="21" w:name="_Toc417893344"/>
      <w:bookmarkStart w:id="22" w:name="_Toc267320052"/>
      <w:bookmarkStart w:id="23" w:name="_Toc433726027"/>
      <w:bookmarkStart w:id="24" w:name="_Toc3887"/>
      <w:bookmarkStart w:id="25" w:name="_Toc464637623"/>
      <w:r>
        <w:rPr>
          <w:rFonts w:hint="eastAsia" w:ascii="方正仿宋_GBK" w:hAnsi="方正仿宋_GBK" w:eastAsia="方正仿宋_GBK" w:cs="方正仿宋_GBK"/>
          <w:color w:val="auto"/>
          <w:sz w:val="24"/>
          <w:szCs w:val="24"/>
          <w:lang w:val="en-US" w:eastAsia="zh-CN"/>
        </w:rPr>
        <w:t>按季度支付，收到每季度维护保养报告、科室签字确认单及发票后，30个工作日内转账支付上季度维保费用。</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r>
        <w:rPr>
          <w:rFonts w:hint="eastAsia" w:ascii="宋体" w:hAnsi="宋体" w:eastAsia="黑体" w:cs="宋体"/>
          <w:b/>
          <w:sz w:val="28"/>
          <w:lang w:val="en-US" w:eastAsia="zh-CN"/>
        </w:rPr>
        <w:t>八、</w:t>
      </w:r>
      <w:bookmarkEnd w:id="21"/>
      <w:bookmarkEnd w:id="22"/>
      <w:bookmarkStart w:id="26" w:name="_Toc417893345"/>
      <w:r>
        <w:rPr>
          <w:rFonts w:hint="eastAsia" w:ascii="宋体" w:hAnsi="宋体" w:eastAsia="黑体" w:cs="宋体"/>
          <w:b/>
          <w:sz w:val="28"/>
          <w:lang w:val="en-US" w:eastAsia="zh-CN"/>
        </w:rPr>
        <w:t>培训</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中标人对其维保产品常见故障的排除、日常的维修等应尽免费培训的义务；使采购人和项目单位的使用人员能够正常操作。</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7" w:name="_Toc23473"/>
      <w:bookmarkStart w:id="28" w:name="_Toc464637625"/>
      <w:bookmarkStart w:id="29" w:name="_Toc433726029"/>
      <w:bookmarkStart w:id="30" w:name="_Toc416792608"/>
      <w:r>
        <w:rPr>
          <w:rFonts w:hint="eastAsia" w:ascii="宋体" w:hAnsi="宋体" w:eastAsia="黑体" w:cs="宋体"/>
          <w:b/>
          <w:sz w:val="28"/>
          <w:lang w:val="en-US" w:eastAsia="zh-CN"/>
        </w:rPr>
        <w:t>九、其他</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color w:val="000000"/>
          <w:sz w:val="28"/>
        </w:rPr>
      </w:pPr>
      <w:r>
        <w:rPr>
          <w:rFonts w:hint="eastAsia" w:ascii="宋体" w:hAnsi="宋体" w:eastAsia="黑体" w:cs="宋体"/>
          <w:b/>
          <w:color w:val="000000"/>
          <w:sz w:val="28"/>
          <w:lang w:val="en-US" w:eastAsia="zh-CN"/>
        </w:rPr>
        <w:t>十</w:t>
      </w:r>
      <w:r>
        <w:rPr>
          <w:rFonts w:hint="eastAsia" w:ascii="宋体" w:hAnsi="宋体" w:eastAsia="黑体" w:cs="宋体"/>
          <w:b/>
          <w:color w:val="000000"/>
          <w:sz w:val="28"/>
        </w:rPr>
        <w:t>、成交原则</w:t>
      </w:r>
    </w:p>
    <w:p>
      <w:pPr>
        <w:widowControl/>
        <w:snapToGrid w:val="0"/>
        <w:ind w:firstLine="480" w:firstLineChars="200"/>
        <w:contextualSpacing/>
        <w:jc w:val="left"/>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在全部满足本次采购内容、技术参数及要求和服务的前提下，以报价最低的供应商为中标成交供应商。</w:t>
      </w:r>
      <w:bookmarkEnd w:id="6"/>
      <w:bookmarkEnd w:id="7"/>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十一、</w:t>
      </w:r>
      <w:r>
        <w:rPr>
          <w:rFonts w:hint="eastAsia" w:ascii="宋体" w:hAnsi="宋体" w:eastAsia="黑体" w:cs="宋体"/>
          <w:b/>
          <w:sz w:val="28"/>
        </w:rPr>
        <w:t>联系方式</w:t>
      </w:r>
    </w:p>
    <w:p>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31" w:name="_Toc7238"/>
      <w:r>
        <w:rPr>
          <w:rFonts w:hint="eastAsia" w:ascii="宋体" w:hAnsi="宋体" w:eastAsia="黑体" w:cs="宋体"/>
          <w:b/>
          <w:sz w:val="28"/>
          <w:lang w:val="en-US" w:eastAsia="zh-CN"/>
        </w:rPr>
        <w:t>十二</w:t>
      </w:r>
      <w:r>
        <w:rPr>
          <w:rFonts w:hint="eastAsia" w:ascii="宋体" w:hAnsi="宋体" w:eastAsia="黑体" w:cs="宋体"/>
          <w:b/>
          <w:sz w:val="28"/>
        </w:rPr>
        <w:t>、报价要求</w:t>
      </w:r>
      <w:bookmarkEnd w:id="31"/>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质保期内的保修维护服务、税金、合理利润及风险等所有费税。因响应供应商自身原因造成漏报、少报皆由其自行承担责任，采购人不再补偿。</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pPr>
        <w:keepNext/>
        <w:keepLines/>
        <w:widowControl/>
        <w:adjustRightInd w:val="0"/>
        <w:snapToGrid w:val="0"/>
        <w:spacing w:before="48" w:beforeLines="20" w:after="48" w:afterLines="20"/>
        <w:ind w:firstLine="281" w:firstLineChars="100"/>
        <w:contextualSpacing/>
        <w:jc w:val="left"/>
        <w:outlineLvl w:val="1"/>
        <w:rPr>
          <w:rFonts w:ascii="宋体" w:hAnsi="宋体" w:eastAsia="黑体" w:cs="宋体"/>
          <w:b/>
          <w:sz w:val="28"/>
        </w:rPr>
      </w:pPr>
      <w:r>
        <w:rPr>
          <w:rFonts w:hint="eastAsia" w:ascii="宋体" w:hAnsi="宋体" w:eastAsia="黑体" w:cs="宋体"/>
          <w:b/>
          <w:sz w:val="28"/>
          <w:lang w:val="en-US" w:eastAsia="zh-CN"/>
        </w:rPr>
        <w:t>十三</w:t>
      </w:r>
      <w:r>
        <w:rPr>
          <w:rFonts w:hint="eastAsia" w:ascii="宋体" w:hAnsi="宋体" w:eastAsia="黑体" w:cs="宋体"/>
          <w:b/>
          <w:sz w:val="28"/>
        </w:rPr>
        <w:t>、其他</w:t>
      </w:r>
    </w:p>
    <w:p>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1．其他未尽事宜由供需双方在采购合同中详细约定。</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pPr>
        <w:widowControl/>
        <w:ind w:firstLine="480" w:firstLineChars="200"/>
        <w:jc w:val="left"/>
        <w:rPr>
          <w:rFonts w:ascii="Calibri" w:hAnsi="Calibri" w:eastAsia="仿宋_GB2312" w:cs="宋体"/>
          <w:sz w:val="24"/>
          <w:szCs w:val="24"/>
        </w:rPr>
      </w:pPr>
    </w:p>
    <w:p>
      <w:pPr>
        <w:keepNext/>
        <w:keepLines/>
        <w:widowControl/>
        <w:numPr>
          <w:ilvl w:val="0"/>
          <w:numId w:val="20"/>
        </w:numPr>
        <w:spacing w:line="320" w:lineRule="exact"/>
        <w:ind w:firstLine="482" w:firstLineChars="200"/>
        <w:jc w:val="left"/>
        <w:outlineLvl w:val="2"/>
        <w:rPr>
          <w:rFonts w:ascii="方正仿宋_GBK" w:hAnsi="方正仿宋_GBK" w:eastAsia="方正仿宋_GBK" w:cs="方正仿宋_GBK"/>
          <w:b/>
          <w:sz w:val="24"/>
          <w:szCs w:val="24"/>
        </w:rPr>
      </w:pPr>
      <w:bookmarkStart w:id="32" w:name="_Toc17074"/>
      <w:r>
        <w:rPr>
          <w:rFonts w:hint="eastAsia" w:ascii="方正仿宋_GBK" w:hAnsi="方正仿宋_GBK" w:eastAsia="方正仿宋_GBK" w:cs="方正仿宋_GBK"/>
          <w:b/>
          <w:sz w:val="24"/>
          <w:szCs w:val="24"/>
        </w:rPr>
        <w:t>报价</w:t>
      </w:r>
    </w:p>
    <w:p>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pPr>
        <w:widowControl/>
        <w:numPr>
          <w:ilvl w:val="0"/>
          <w:numId w:val="21"/>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pPr>
        <w:keepNext/>
        <w:keepLines/>
        <w:widowControl/>
        <w:numPr>
          <w:ilvl w:val="0"/>
          <w:numId w:val="20"/>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1"/>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pPr>
              <w:rPr>
                <w:rFonts w:ascii="仿宋_GB2312" w:hAnsi="仿宋_GB2312" w:eastAsia="仿宋_GB2312" w:cs="仿宋_GB2312"/>
                <w:szCs w:val="21"/>
              </w:rPr>
            </w:pPr>
          </w:p>
        </w:tc>
      </w:tr>
    </w:tbl>
    <w:p>
      <w:pPr>
        <w:widowControl/>
        <w:spacing w:line="320" w:lineRule="exact"/>
        <w:ind w:firstLine="520" w:firstLineChars="200"/>
        <w:jc w:val="left"/>
        <w:rPr>
          <w:rFonts w:ascii="Calibri" w:hAnsi="Calibri" w:eastAsia="仿宋_GB2312" w:cs="宋体"/>
          <w:sz w:val="26"/>
          <w:szCs w:val="24"/>
        </w:rPr>
      </w:pPr>
    </w:p>
    <w:p>
      <w:pPr>
        <w:widowControl/>
        <w:ind w:firstLine="480" w:firstLineChars="200"/>
        <w:jc w:val="left"/>
        <w:rPr>
          <w:rFonts w:ascii="方正仿宋_GBK" w:hAnsi="方正仿宋_GBK" w:eastAsia="方正仿宋_GBK" w:cs="方正仿宋_GBK"/>
          <w:sz w:val="24"/>
          <w:szCs w:val="28"/>
        </w:rPr>
      </w:pPr>
    </w:p>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pPr>
        <w:rPr>
          <w:rFonts w:ascii="方正仿宋_GBK" w:hAnsi="方正仿宋_GBK" w:eastAsia="方正仿宋_GBK" w:cs="方正仿宋_GBK"/>
          <w:sz w:val="28"/>
          <w:szCs w:val="20"/>
        </w:rPr>
      </w:pPr>
    </w:p>
    <w:p>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ind w:firstLine="420"/>
        <w:rPr>
          <w:rFonts w:ascii="仿宋_GB2312" w:hAnsi="仿宋_GB2312" w:eastAsia="仿宋_GB2312" w:cs="仿宋_GB2312"/>
          <w:b/>
          <w:sz w:val="28"/>
          <w:szCs w:val="28"/>
        </w:rPr>
      </w:pPr>
    </w:p>
    <w:p>
      <w:pPr>
        <w:rPr>
          <w:rFonts w:ascii="宋体" w:hAnsi="Calibri" w:eastAsia="宋体" w:cs="宋体"/>
          <w:b/>
          <w:sz w:val="28"/>
          <w:szCs w:val="28"/>
        </w:rPr>
      </w:pPr>
    </w:p>
    <w:p>
      <w:pPr>
        <w:rPr>
          <w:rFonts w:ascii="宋体" w:hAnsi="Calibri" w:eastAsia="宋体" w:cs="宋体"/>
          <w:b/>
          <w:sz w:val="28"/>
          <w:szCs w:val="28"/>
        </w:rPr>
      </w:pPr>
    </w:p>
    <w:p>
      <w:pPr>
        <w:ind w:firstLine="480" w:firstLineChars="200"/>
        <w:rPr>
          <w:rFonts w:ascii="宋体" w:hAnsi="Calibri" w:eastAsia="宋体" w:cs="宋体"/>
          <w:sz w:val="24"/>
          <w:szCs w:val="24"/>
        </w:rPr>
      </w:pPr>
    </w:p>
    <w:p>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pPr>
        <w:widowControl/>
        <w:numPr>
          <w:ilvl w:val="0"/>
          <w:numId w:val="20"/>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pPr>
        <w:widowControl/>
        <w:spacing w:line="320" w:lineRule="exact"/>
        <w:ind w:firstLine="480" w:firstLineChars="200"/>
        <w:jc w:val="left"/>
        <w:rPr>
          <w:rFonts w:ascii="Calibri" w:hAnsi="Calibri" w:eastAsia="仿宋_GB2312" w:cs="宋体"/>
          <w:sz w:val="24"/>
          <w:szCs w:val="24"/>
        </w:rPr>
      </w:pPr>
    </w:p>
    <w:p>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pPr>
        <w:tabs>
          <w:tab w:val="left" w:pos="6300"/>
        </w:tabs>
        <w:snapToGrid w:val="0"/>
        <w:ind w:firstLine="480" w:firstLineChars="200"/>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pPr>
        <w:tabs>
          <w:tab w:val="left" w:pos="6300"/>
        </w:tabs>
        <w:snapToGrid w:val="0"/>
        <w:jc w:val="center"/>
        <w:rPr>
          <w:rFonts w:ascii="方正仿宋_GBK" w:hAnsi="方正仿宋_GBK" w:eastAsia="方正仿宋_GBK" w:cs="方正仿宋_GBK"/>
          <w:sz w:val="24"/>
          <w:szCs w:val="24"/>
        </w:rPr>
      </w:pPr>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pPr>
        <w:widowControl/>
        <w:ind w:left="480" w:hanging="480"/>
        <w:jc w:val="left"/>
        <w:rPr>
          <w:rFonts w:ascii="方正仿宋_GBK" w:hAnsi="方正仿宋_GBK" w:eastAsia="方正仿宋_GBK" w:cs="方正仿宋_GBK"/>
          <w:sz w:val="24"/>
          <w:szCs w:val="24"/>
        </w:rPr>
      </w:pPr>
    </w:p>
    <w:p>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tabs>
          <w:tab w:val="left" w:pos="6300"/>
        </w:tabs>
        <w:snapToGrid w:val="0"/>
        <w:ind w:right="480" w:firstLine="570"/>
        <w:jc w:val="right"/>
        <w:rPr>
          <w:rFonts w:ascii="方正仿宋_GBK" w:hAnsi="方正仿宋_GBK" w:eastAsia="方正仿宋_GBK" w:cs="方正仿宋_GBK"/>
          <w:sz w:val="24"/>
          <w:szCs w:val="24"/>
        </w:rPr>
      </w:pPr>
    </w:p>
    <w:bookmarkEnd w:id="32"/>
    <w:p>
      <w:pPr>
        <w:tabs>
          <w:tab w:val="left" w:pos="6300"/>
        </w:tabs>
        <w:snapToGrid w:val="0"/>
        <w:rPr>
          <w:rFonts w:ascii="方正仿宋_GBK" w:hAnsi="方正仿宋_GBK" w:eastAsia="方正仿宋_GBK" w:cs="方正仿宋_GBK"/>
          <w:b/>
          <w:sz w:val="24"/>
          <w:szCs w:val="24"/>
        </w:rPr>
      </w:pPr>
      <w:bookmarkStart w:id="33" w:name="_Toc9726"/>
      <w:bookmarkStart w:id="34" w:name="_Toc477027621"/>
      <w:bookmarkStart w:id="35" w:name="_Toc18094"/>
    </w:p>
    <w:p>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3"/>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1"/>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bl>
    <w:p>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36"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36"/>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bl>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37"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37"/>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spacing w:line="320" w:lineRule="exact"/>
        <w:ind w:firstLine="480" w:firstLineChars="200"/>
        <w:jc w:val="left"/>
        <w:rPr>
          <w:rFonts w:ascii="Calibri" w:hAnsi="Calibri" w:eastAsia="仿宋_GB2312" w:cs="宋体"/>
          <w:sz w:val="24"/>
          <w:szCs w:val="24"/>
        </w:rPr>
      </w:pPr>
    </w:p>
    <w:bookmarkEnd w:id="34"/>
    <w:bookmarkEnd w:id="35"/>
    <w:p>
      <w:pPr>
        <w:widowControl/>
        <w:tabs>
          <w:tab w:val="right" w:leader="dot" w:pos="9402"/>
        </w:tabs>
        <w:spacing w:line="400" w:lineRule="exact"/>
        <w:jc w:val="center"/>
        <w:outlineLvl w:val="0"/>
        <w:rPr>
          <w:rFonts w:ascii="Calibri" w:hAnsi="Calibri" w:eastAsia="方正黑体_GBK" w:cs="宋体"/>
          <w:b/>
          <w:bCs/>
          <w:smallCaps/>
          <w:sz w:val="28"/>
        </w:rPr>
      </w:pPr>
    </w:p>
    <w:p>
      <w:pPr>
        <w:widowControl/>
        <w:snapToGrid w:val="0"/>
        <w:ind w:firstLine="480" w:firstLineChars="200"/>
        <w:contextualSpacing/>
        <w:jc w:val="left"/>
        <w:rPr>
          <w:rFonts w:ascii="方正仿宋_GBK" w:hAnsi="方正仿宋_GBK" w:eastAsia="方正仿宋_GBK" w:cs="方正仿宋_GBK"/>
          <w:sz w:val="24"/>
          <w:szCs w:val="24"/>
        </w:rPr>
      </w:pPr>
    </w:p>
    <w:p>
      <w:pPr>
        <w:widowControl/>
        <w:snapToGrid w:val="0"/>
        <w:ind w:firstLine="480" w:firstLineChars="200"/>
        <w:contextualSpacing/>
        <w:jc w:val="left"/>
        <w:rPr>
          <w:rFonts w:ascii="方正仿宋_GBK" w:hAnsi="方正仿宋_GBK" w:eastAsia="方正仿宋_GBK" w:cs="方正仿宋_GBK"/>
          <w:sz w:val="24"/>
          <w:szCs w:val="24"/>
        </w:rPr>
      </w:pPr>
    </w:p>
    <w:p>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r>
      <mc:AlternateContent>
        <mc:Choice Requires="wps">
          <w:drawing>
            <wp:anchor distT="0" distB="0" distL="0" distR="0" simplePos="0" relativeHeight="251659264"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59264;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rPr>
        <w:rFonts w:eastAsia="宋体"/>
        <w:sz w:val="18"/>
        <w:szCs w:val="20"/>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81FA6"/>
    <w:multiLevelType w:val="singleLevel"/>
    <w:tmpl w:val="91F81FA6"/>
    <w:lvl w:ilvl="0" w:tentative="0">
      <w:start w:val="1"/>
      <w:numFmt w:val="decimal"/>
      <w:lvlText w:val="%1)"/>
      <w:lvlJc w:val="left"/>
      <w:pPr>
        <w:ind w:left="425" w:hanging="425"/>
      </w:pPr>
      <w:rPr>
        <w:rFonts w:hint="default"/>
      </w:rPr>
    </w:lvl>
  </w:abstractNum>
  <w:abstractNum w:abstractNumId="1">
    <w:nsid w:val="FFFFFF7E"/>
    <w:multiLevelType w:val="singleLevel"/>
    <w:tmpl w:val="FFFFFF7E"/>
    <w:lvl w:ilvl="0" w:tentative="0">
      <w:start w:val="1"/>
      <w:numFmt w:val="bullet"/>
      <w:pStyle w:val="272"/>
      <w:lvlText w:val=""/>
      <w:lvlJc w:val="left"/>
      <w:pPr>
        <w:ind w:left="420" w:hanging="420"/>
      </w:pPr>
      <w:rPr>
        <w:rFonts w:hint="default" w:ascii="Wingdings" w:hAnsi="Wingdings"/>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4">
    <w:nsid w:val="04A12CFF"/>
    <w:multiLevelType w:val="singleLevel"/>
    <w:tmpl w:val="04A12CFF"/>
    <w:lvl w:ilvl="0" w:tentative="0">
      <w:start w:val="1"/>
      <w:numFmt w:val="bullet"/>
      <w:lvlText w:val=""/>
      <w:lvlJc w:val="left"/>
      <w:pPr>
        <w:ind w:left="420" w:hanging="420"/>
      </w:pPr>
      <w:rPr>
        <w:rFonts w:hint="default" w:ascii="Wingdings" w:hAnsi="Wingdings"/>
      </w:rPr>
    </w:lvl>
  </w:abstractNum>
  <w:abstractNum w:abstractNumId="5">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6"/>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05357E8B"/>
    <w:multiLevelType w:val="multilevel"/>
    <w:tmpl w:val="05357E8B"/>
    <w:lvl w:ilvl="0" w:tentative="0">
      <w:start w:val="1"/>
      <w:numFmt w:val="bullet"/>
      <w:pStyle w:val="158"/>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4"/>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58"/>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FC91163"/>
    <w:multiLevelType w:val="multilevel"/>
    <w:tmpl w:val="1FC91163"/>
    <w:lvl w:ilvl="0" w:tentative="0">
      <w:start w:val="1"/>
      <w:numFmt w:val="decimal"/>
      <w:pStyle w:val="8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3"/>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2A2217B6"/>
    <w:multiLevelType w:val="multilevel"/>
    <w:tmpl w:val="2A2217B6"/>
    <w:lvl w:ilvl="0" w:tentative="0">
      <w:start w:val="1"/>
      <w:numFmt w:val="decimal"/>
      <w:pStyle w:val="271"/>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08"/>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EBB3C91"/>
    <w:multiLevelType w:val="multilevel"/>
    <w:tmpl w:val="3EBB3C91"/>
    <w:lvl w:ilvl="0" w:tentative="0">
      <w:start w:val="1"/>
      <w:numFmt w:val="chineseCountingThousand"/>
      <w:pStyle w:val="169"/>
      <w:suff w:val="space"/>
      <w:lvlText w:val="%1. "/>
      <w:lvlJc w:val="left"/>
      <w:pPr>
        <w:ind w:left="907" w:hanging="907"/>
      </w:pPr>
      <w:rPr>
        <w:rFonts w:hint="eastAsia"/>
      </w:rPr>
    </w:lvl>
    <w:lvl w:ilvl="1" w:tentative="0">
      <w:start w:val="1"/>
      <w:numFmt w:val="decimal"/>
      <w:pStyle w:val="170"/>
      <w:isLgl/>
      <w:suff w:val="space"/>
      <w:lvlText w:val="%1.%2 "/>
      <w:lvlJc w:val="left"/>
      <w:pPr>
        <w:ind w:left="1274" w:hanging="794"/>
      </w:pPr>
      <w:rPr>
        <w:rFonts w:hint="eastAsia"/>
      </w:rPr>
    </w:lvl>
    <w:lvl w:ilvl="2" w:tentative="0">
      <w:start w:val="1"/>
      <w:numFmt w:val="decimal"/>
      <w:pStyle w:val="171"/>
      <w:isLgl/>
      <w:suff w:val="space"/>
      <w:lvlText w:val="%1.%2.%3 "/>
      <w:lvlJc w:val="left"/>
      <w:pPr>
        <w:ind w:left="907" w:hanging="907"/>
      </w:pPr>
      <w:rPr>
        <w:rFonts w:hint="eastAsia"/>
      </w:rPr>
    </w:lvl>
    <w:lvl w:ilvl="3" w:tentative="0">
      <w:start w:val="1"/>
      <w:numFmt w:val="decimal"/>
      <w:pStyle w:val="172"/>
      <w:isLgl/>
      <w:suff w:val="space"/>
      <w:lvlText w:val="%1.%2.%3.%4 "/>
      <w:lvlJc w:val="left"/>
      <w:pPr>
        <w:ind w:left="1021" w:hanging="1021"/>
      </w:pPr>
      <w:rPr>
        <w:rFonts w:hint="eastAsia"/>
      </w:rPr>
    </w:lvl>
    <w:lvl w:ilvl="4" w:tentative="0">
      <w:start w:val="1"/>
      <w:numFmt w:val="decimal"/>
      <w:pStyle w:val="173"/>
      <w:isLgl/>
      <w:suff w:val="space"/>
      <w:lvlText w:val="%1.%2.%3.%4.%5 "/>
      <w:lvlJc w:val="left"/>
      <w:pPr>
        <w:ind w:left="1134" w:hanging="1134"/>
      </w:pPr>
      <w:rPr>
        <w:rFonts w:hint="eastAsia"/>
      </w:rPr>
    </w:lvl>
    <w:lvl w:ilvl="5" w:tentative="0">
      <w:start w:val="1"/>
      <w:numFmt w:val="decimal"/>
      <w:pStyle w:val="174"/>
      <w:isLgl/>
      <w:suff w:val="space"/>
      <w:lvlText w:val="%1.%2.%3.%4.%5.%6 "/>
      <w:lvlJc w:val="left"/>
      <w:pPr>
        <w:ind w:left="1247" w:hanging="1247"/>
      </w:pPr>
      <w:rPr>
        <w:rFonts w:hint="eastAsia"/>
      </w:rPr>
    </w:lvl>
    <w:lvl w:ilvl="6" w:tentative="0">
      <w:start w:val="1"/>
      <w:numFmt w:val="decimal"/>
      <w:lvlRestart w:val="1"/>
      <w:pStyle w:val="175"/>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5"/>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4"/>
      <w:suff w:val="space"/>
      <w:lvlText w:val="表%9"/>
      <w:lvlJc w:val="center"/>
      <w:pPr>
        <w:ind w:left="0" w:firstLine="0"/>
      </w:pPr>
      <w:rPr>
        <w:rFonts w:hint="default" w:ascii="Arial" w:hAnsi="Arial" w:eastAsia="黑体"/>
        <w:b w:val="0"/>
        <w:i w:val="0"/>
        <w:sz w:val="18"/>
        <w:szCs w:val="18"/>
      </w:rPr>
    </w:lvl>
  </w:abstractNum>
  <w:abstractNum w:abstractNumId="14">
    <w:nsid w:val="4B9D13A2"/>
    <w:multiLevelType w:val="multilevel"/>
    <w:tmpl w:val="4B9D13A2"/>
    <w:lvl w:ilvl="0" w:tentative="0">
      <w:start w:val="1"/>
      <w:numFmt w:val="bullet"/>
      <w:pStyle w:val="16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5BA088D"/>
    <w:multiLevelType w:val="multilevel"/>
    <w:tmpl w:val="55BA088D"/>
    <w:lvl w:ilvl="0" w:tentative="0">
      <w:start w:val="1"/>
      <w:numFmt w:val="decimal"/>
      <w:pStyle w:val="206"/>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6">
    <w:nsid w:val="62010ED9"/>
    <w:multiLevelType w:val="multilevel"/>
    <w:tmpl w:val="62010ED9"/>
    <w:lvl w:ilvl="0" w:tentative="0">
      <w:start w:val="1"/>
      <w:numFmt w:val="bullet"/>
      <w:pStyle w:val="204"/>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7">
    <w:nsid w:val="72D74FB5"/>
    <w:multiLevelType w:val="singleLevel"/>
    <w:tmpl w:val="72D74FB5"/>
    <w:lvl w:ilvl="0" w:tentative="0">
      <w:start w:val="3"/>
      <w:numFmt w:val="chineseCounting"/>
      <w:suff w:val="nothing"/>
      <w:lvlText w:val="（%1）"/>
      <w:lvlJc w:val="left"/>
      <w:rPr>
        <w:rFonts w:hint="eastAsia"/>
      </w:rPr>
    </w:lvl>
  </w:abstractNum>
  <w:abstractNum w:abstractNumId="18">
    <w:nsid w:val="750879AD"/>
    <w:multiLevelType w:val="multilevel"/>
    <w:tmpl w:val="750879AD"/>
    <w:lvl w:ilvl="0" w:tentative="0">
      <w:start w:val="1"/>
      <w:numFmt w:val="decimal"/>
      <w:pStyle w:val="24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9">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8"/>
      <w:lvlText w:val="%1.%2.%3.%4.%5.%6.%7"/>
      <w:lvlJc w:val="left"/>
      <w:pPr>
        <w:ind w:left="3827" w:hanging="1276"/>
      </w:pPr>
      <w:rPr>
        <w:rFonts w:hint="eastAsia"/>
      </w:rPr>
    </w:lvl>
    <w:lvl w:ilvl="7" w:tentative="0">
      <w:start w:val="1"/>
      <w:numFmt w:val="decimal"/>
      <w:pStyle w:val="9"/>
      <w:lvlText w:val="%1.%2.%3.%4.%5.%6.%7.%8"/>
      <w:lvlJc w:val="left"/>
      <w:pPr>
        <w:ind w:left="4394" w:hanging="1418"/>
      </w:pPr>
      <w:rPr>
        <w:rFonts w:hint="eastAsia"/>
      </w:rPr>
    </w:lvl>
    <w:lvl w:ilvl="8" w:tentative="0">
      <w:start w:val="1"/>
      <w:numFmt w:val="decimal"/>
      <w:pStyle w:val="10"/>
      <w:lvlText w:val="%1.%2.%3.%4.%5.%6.%7.%8.%9"/>
      <w:lvlJc w:val="left"/>
      <w:pPr>
        <w:ind w:left="5102" w:hanging="1700"/>
      </w:pPr>
      <w:rPr>
        <w:rFonts w:hint="eastAsia"/>
      </w:rPr>
    </w:lvl>
  </w:abstractNum>
  <w:abstractNum w:abstractNumId="20">
    <w:nsid w:val="7D8C3FD8"/>
    <w:multiLevelType w:val="multilevel"/>
    <w:tmpl w:val="7D8C3FD8"/>
    <w:lvl w:ilvl="0" w:tentative="0">
      <w:start w:val="1"/>
      <w:numFmt w:val="decimal"/>
      <w:pStyle w:val="96"/>
      <w:suff w:val="space"/>
      <w:lvlText w:val="%1"/>
      <w:lvlJc w:val="left"/>
      <w:pPr>
        <w:ind w:left="0" w:firstLine="0"/>
      </w:pPr>
      <w:rPr>
        <w:rFonts w:hint="eastAsia"/>
      </w:rPr>
    </w:lvl>
    <w:lvl w:ilvl="1" w:tentative="0">
      <w:start w:val="1"/>
      <w:numFmt w:val="decimal"/>
      <w:pStyle w:val="98"/>
      <w:lvlText w:val="%1.%2"/>
      <w:lvlJc w:val="left"/>
      <w:pPr>
        <w:ind w:left="992" w:hanging="567"/>
      </w:pPr>
      <w:rPr>
        <w:rFonts w:hint="eastAsia"/>
      </w:rPr>
    </w:lvl>
    <w:lvl w:ilvl="2" w:tentative="0">
      <w:start w:val="1"/>
      <w:numFmt w:val="decimal"/>
      <w:pStyle w:val="100"/>
      <w:suff w:val="space"/>
      <w:lvlText w:val="%1.%2.%3"/>
      <w:lvlJc w:val="left"/>
      <w:pPr>
        <w:ind w:left="0" w:firstLine="0"/>
      </w:pPr>
      <w:rPr>
        <w:rFonts w:hint="eastAsia"/>
      </w:rPr>
    </w:lvl>
    <w:lvl w:ilvl="3" w:tentative="0">
      <w:start w:val="1"/>
      <w:numFmt w:val="decimal"/>
      <w:pStyle w:val="102"/>
      <w:lvlText w:val="%1.%2.%3.%4"/>
      <w:lvlJc w:val="left"/>
      <w:pPr>
        <w:ind w:left="1988" w:hanging="708"/>
      </w:pPr>
      <w:rPr>
        <w:rFonts w:hint="eastAsia"/>
      </w:rPr>
    </w:lvl>
    <w:lvl w:ilvl="4" w:tentative="0">
      <w:start w:val="1"/>
      <w:numFmt w:val="decimal"/>
      <w:lvlRestart w:val="1"/>
      <w:pStyle w:val="104"/>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9"/>
  </w:num>
  <w:num w:numId="2">
    <w:abstractNumId w:val="8"/>
  </w:num>
  <w:num w:numId="3">
    <w:abstractNumId w:val="20"/>
  </w:num>
  <w:num w:numId="4">
    <w:abstractNumId w:val="11"/>
  </w:num>
  <w:num w:numId="5">
    <w:abstractNumId w:val="13"/>
  </w:num>
  <w:num w:numId="6">
    <w:abstractNumId w:val="6"/>
  </w:num>
  <w:num w:numId="7">
    <w:abstractNumId w:val="14"/>
  </w:num>
  <w:num w:numId="8">
    <w:abstractNumId w:val="12"/>
  </w:num>
  <w:num w:numId="9">
    <w:abstractNumId w:val="16"/>
  </w:num>
  <w:num w:numId="10">
    <w:abstractNumId w:val="15"/>
  </w:num>
  <w:num w:numId="11">
    <w:abstractNumId w:val="9"/>
  </w:num>
  <w:num w:numId="12">
    <w:abstractNumId w:val="18"/>
  </w:num>
  <w:num w:numId="13">
    <w:abstractNumId w:val="7"/>
  </w:num>
  <w:num w:numId="14">
    <w:abstractNumId w:val="5"/>
  </w:num>
  <w:num w:numId="15">
    <w:abstractNumId w:val="10"/>
  </w:num>
  <w:num w:numId="16">
    <w:abstractNumId w:val="1"/>
  </w:num>
  <w:num w:numId="17">
    <w:abstractNumId w:val="0"/>
  </w:num>
  <w:num w:numId="18">
    <w:abstractNumId w:val="4"/>
  </w:num>
  <w:num w:numId="19">
    <w:abstractNumId w:val="17"/>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F34D92"/>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1F54360"/>
    <w:rsid w:val="034A5AFA"/>
    <w:rsid w:val="03886894"/>
    <w:rsid w:val="040D3015"/>
    <w:rsid w:val="07F537BE"/>
    <w:rsid w:val="09293C1C"/>
    <w:rsid w:val="0B642CE9"/>
    <w:rsid w:val="0BAE757D"/>
    <w:rsid w:val="0C5D198F"/>
    <w:rsid w:val="0D592931"/>
    <w:rsid w:val="0E774B37"/>
    <w:rsid w:val="105C0433"/>
    <w:rsid w:val="123D05AB"/>
    <w:rsid w:val="12EE078C"/>
    <w:rsid w:val="13857CA0"/>
    <w:rsid w:val="13AA5959"/>
    <w:rsid w:val="14030067"/>
    <w:rsid w:val="14795A57"/>
    <w:rsid w:val="16565924"/>
    <w:rsid w:val="16DB77CE"/>
    <w:rsid w:val="18115FA7"/>
    <w:rsid w:val="18AF214C"/>
    <w:rsid w:val="19633274"/>
    <w:rsid w:val="1AF52E92"/>
    <w:rsid w:val="1B8E228E"/>
    <w:rsid w:val="1C7865F4"/>
    <w:rsid w:val="1D2815CA"/>
    <w:rsid w:val="1D2D2E81"/>
    <w:rsid w:val="1D2E3365"/>
    <w:rsid w:val="1E6B720A"/>
    <w:rsid w:val="1EF86EC7"/>
    <w:rsid w:val="203749B0"/>
    <w:rsid w:val="20D65FDF"/>
    <w:rsid w:val="21627873"/>
    <w:rsid w:val="21FF50C2"/>
    <w:rsid w:val="222E39F2"/>
    <w:rsid w:val="22E22B91"/>
    <w:rsid w:val="270F3FF9"/>
    <w:rsid w:val="28321D4D"/>
    <w:rsid w:val="2A344B97"/>
    <w:rsid w:val="2ADB5CCE"/>
    <w:rsid w:val="2B3247EE"/>
    <w:rsid w:val="2BB46EAE"/>
    <w:rsid w:val="2DA41B2C"/>
    <w:rsid w:val="2E505C0F"/>
    <w:rsid w:val="2E8452CD"/>
    <w:rsid w:val="2FA13EC0"/>
    <w:rsid w:val="309D4424"/>
    <w:rsid w:val="30C95EFF"/>
    <w:rsid w:val="31C808B4"/>
    <w:rsid w:val="34181C02"/>
    <w:rsid w:val="3423303B"/>
    <w:rsid w:val="35B17B91"/>
    <w:rsid w:val="38106BE9"/>
    <w:rsid w:val="3C2B6D87"/>
    <w:rsid w:val="3CD2023D"/>
    <w:rsid w:val="3EC66A70"/>
    <w:rsid w:val="40F84A00"/>
    <w:rsid w:val="412874F2"/>
    <w:rsid w:val="42955FAB"/>
    <w:rsid w:val="436D2D13"/>
    <w:rsid w:val="45975B2F"/>
    <w:rsid w:val="46A55988"/>
    <w:rsid w:val="48EA42C6"/>
    <w:rsid w:val="4AED7BC5"/>
    <w:rsid w:val="4D155616"/>
    <w:rsid w:val="4DDD0570"/>
    <w:rsid w:val="4DFC79FB"/>
    <w:rsid w:val="4E3450A1"/>
    <w:rsid w:val="50897E60"/>
    <w:rsid w:val="52640910"/>
    <w:rsid w:val="53F27BD5"/>
    <w:rsid w:val="54ED2B20"/>
    <w:rsid w:val="57A74DE0"/>
    <w:rsid w:val="57B1418D"/>
    <w:rsid w:val="57D367F9"/>
    <w:rsid w:val="584F3B55"/>
    <w:rsid w:val="5A0E2EF6"/>
    <w:rsid w:val="5AA62E48"/>
    <w:rsid w:val="5B433E2C"/>
    <w:rsid w:val="5B8B0992"/>
    <w:rsid w:val="5C9B1B86"/>
    <w:rsid w:val="5D755C5D"/>
    <w:rsid w:val="5E140461"/>
    <w:rsid w:val="5E3647A4"/>
    <w:rsid w:val="600E201D"/>
    <w:rsid w:val="61865E2A"/>
    <w:rsid w:val="622C7318"/>
    <w:rsid w:val="63C92918"/>
    <w:rsid w:val="63EC7210"/>
    <w:rsid w:val="64623876"/>
    <w:rsid w:val="64A53C67"/>
    <w:rsid w:val="64FE2BB3"/>
    <w:rsid w:val="662750D1"/>
    <w:rsid w:val="67FB1A94"/>
    <w:rsid w:val="684014B1"/>
    <w:rsid w:val="68DE65B8"/>
    <w:rsid w:val="69CE37CD"/>
    <w:rsid w:val="6BF2253C"/>
    <w:rsid w:val="6C466C05"/>
    <w:rsid w:val="6E6935BC"/>
    <w:rsid w:val="6F4B2CC1"/>
    <w:rsid w:val="6FFD01BE"/>
    <w:rsid w:val="704F4517"/>
    <w:rsid w:val="72807126"/>
    <w:rsid w:val="72DC2F85"/>
    <w:rsid w:val="751A5716"/>
    <w:rsid w:val="754E7067"/>
    <w:rsid w:val="7620086F"/>
    <w:rsid w:val="776E0708"/>
    <w:rsid w:val="7852034C"/>
    <w:rsid w:val="79E2472F"/>
    <w:rsid w:val="7A235449"/>
    <w:rsid w:val="7A7E5C42"/>
    <w:rsid w:val="7A9A5207"/>
    <w:rsid w:val="7B91123C"/>
    <w:rsid w:val="7D444201"/>
    <w:rsid w:val="7DCE3739"/>
    <w:rsid w:val="7E3F6090"/>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3"/>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7">
    <w:name w:val="heading 6"/>
    <w:basedOn w:val="1"/>
    <w:next w:val="1"/>
    <w:link w:val="74"/>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8">
    <w:name w:val="heading 7"/>
    <w:basedOn w:val="1"/>
    <w:next w:val="1"/>
    <w:link w:val="75"/>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9">
    <w:name w:val="heading 8"/>
    <w:basedOn w:val="1"/>
    <w:next w:val="1"/>
    <w:link w:val="76"/>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0">
    <w:name w:val="heading 9"/>
    <w:basedOn w:val="1"/>
    <w:next w:val="1"/>
    <w:link w:val="77"/>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6">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2">
    <w:name w:val="Normal Indent"/>
    <w:basedOn w:val="1"/>
    <w:link w:val="116"/>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3">
    <w:name w:val="caption"/>
    <w:basedOn w:val="1"/>
    <w:next w:val="1"/>
    <w:link w:val="269"/>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4">
    <w:name w:val="Document Map"/>
    <w:basedOn w:val="1"/>
    <w:link w:val="78"/>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5">
    <w:name w:val="annotation text"/>
    <w:basedOn w:val="1"/>
    <w:link w:val="79"/>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6">
    <w:name w:val="Body Text"/>
    <w:basedOn w:val="1"/>
    <w:link w:val="67"/>
    <w:autoRedefine/>
    <w:unhideWhenUsed/>
    <w:qFormat/>
    <w:uiPriority w:val="99"/>
    <w:pPr>
      <w:spacing w:after="120"/>
    </w:pPr>
  </w:style>
  <w:style w:type="paragraph" w:styleId="17">
    <w:name w:val="Body Text Indent"/>
    <w:basedOn w:val="1"/>
    <w:link w:val="60"/>
    <w:autoRedefine/>
    <w:qFormat/>
    <w:uiPriority w:val="0"/>
    <w:pPr>
      <w:spacing w:line="360" w:lineRule="auto"/>
      <w:ind w:firstLine="570"/>
    </w:pPr>
    <w:rPr>
      <w:rFonts w:ascii="Calibri" w:hAnsi="Calibri" w:eastAsia="宋体" w:cs="Times New Roman"/>
      <w:szCs w:val="24"/>
    </w:rPr>
  </w:style>
  <w:style w:type="paragraph" w:styleId="18">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0"/>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1"/>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alloon Text"/>
    <w:basedOn w:val="1"/>
    <w:link w:val="82"/>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4">
    <w:name w:val="footer"/>
    <w:basedOn w:val="1"/>
    <w:link w:val="54"/>
    <w:autoRedefine/>
    <w:unhideWhenUsed/>
    <w:qFormat/>
    <w:uiPriority w:val="99"/>
    <w:pPr>
      <w:tabs>
        <w:tab w:val="center" w:pos="4153"/>
        <w:tab w:val="right" w:pos="8306"/>
      </w:tabs>
      <w:snapToGrid w:val="0"/>
      <w:jc w:val="left"/>
    </w:pPr>
    <w:rPr>
      <w:sz w:val="18"/>
      <w:szCs w:val="18"/>
    </w:rPr>
  </w:style>
  <w:style w:type="paragraph" w:styleId="25">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7">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8">
    <w:name w:val="index heading"/>
    <w:basedOn w:val="1"/>
    <w:next w:val="29"/>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29">
    <w:name w:val="index 1"/>
    <w:basedOn w:val="1"/>
    <w:next w:val="1"/>
    <w:autoRedefine/>
    <w:semiHidden/>
    <w:unhideWhenUsed/>
    <w:qFormat/>
    <w:uiPriority w:val="0"/>
  </w:style>
  <w:style w:type="paragraph" w:styleId="30">
    <w:name w:val="Subtitle"/>
    <w:basedOn w:val="1"/>
    <w:next w:val="1"/>
    <w:link w:val="83"/>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1">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2">
    <w:name w:val="footnote text"/>
    <w:basedOn w:val="1"/>
    <w:link w:val="84"/>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3">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4">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5">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6">
    <w:name w:val="HTML Preformatted"/>
    <w:basedOn w:val="1"/>
    <w:link w:val="85"/>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7">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38">
    <w:name w:val="Title"/>
    <w:basedOn w:val="1"/>
    <w:next w:val="1"/>
    <w:link w:val="56"/>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9">
    <w:name w:val="annotation subject"/>
    <w:basedOn w:val="15"/>
    <w:next w:val="15"/>
    <w:link w:val="86"/>
    <w:autoRedefine/>
    <w:unhideWhenUsed/>
    <w:qFormat/>
    <w:uiPriority w:val="99"/>
    <w:rPr>
      <w:b/>
      <w:bCs/>
    </w:rPr>
  </w:style>
  <w:style w:type="paragraph" w:styleId="40">
    <w:name w:val="Body Text First Indent"/>
    <w:basedOn w:val="16"/>
    <w:link w:val="87"/>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table" w:styleId="42">
    <w:name w:val="Table Grid"/>
    <w:basedOn w:val="41"/>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Light Shading"/>
    <w:basedOn w:val="41"/>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4">
    <w:name w:val="Light Shading Accent 2"/>
    <w:basedOn w:val="41"/>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5">
    <w:name w:val="Light List Accent 3"/>
    <w:basedOn w:val="41"/>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99"/>
    <w:rPr>
      <w:color w:val="800080"/>
      <w:u w:val="single"/>
    </w:rPr>
  </w:style>
  <w:style w:type="character" w:styleId="50">
    <w:name w:val="Emphasis"/>
    <w:basedOn w:val="46"/>
    <w:autoRedefine/>
    <w:qFormat/>
    <w:uiPriority w:val="20"/>
    <w:rPr>
      <w:i/>
    </w:rPr>
  </w:style>
  <w:style w:type="character" w:styleId="51">
    <w:name w:val="Hyperlink"/>
    <w:basedOn w:val="46"/>
    <w:autoRedefine/>
    <w:unhideWhenUsed/>
    <w:qFormat/>
    <w:uiPriority w:val="99"/>
    <w:rPr>
      <w:color w:val="0563C1" w:themeColor="hyperlink"/>
      <w:u w:val="single"/>
      <w14:textFill>
        <w14:solidFill>
          <w14:schemeClr w14:val="hlink"/>
        </w14:solidFill>
      </w14:textFill>
    </w:rPr>
  </w:style>
  <w:style w:type="character" w:styleId="52">
    <w:name w:val="annotation reference"/>
    <w:autoRedefine/>
    <w:unhideWhenUsed/>
    <w:qFormat/>
    <w:uiPriority w:val="99"/>
    <w:rPr>
      <w:sz w:val="21"/>
      <w:szCs w:val="21"/>
    </w:rPr>
  </w:style>
  <w:style w:type="character" w:customStyle="1" w:styleId="53">
    <w:name w:val="页眉 字符"/>
    <w:basedOn w:val="46"/>
    <w:link w:val="25"/>
    <w:autoRedefine/>
    <w:qFormat/>
    <w:uiPriority w:val="99"/>
    <w:rPr>
      <w:sz w:val="18"/>
      <w:szCs w:val="18"/>
    </w:rPr>
  </w:style>
  <w:style w:type="character" w:customStyle="1" w:styleId="54">
    <w:name w:val="页脚 字符"/>
    <w:basedOn w:val="46"/>
    <w:link w:val="24"/>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标题 字符"/>
    <w:basedOn w:val="46"/>
    <w:link w:val="38"/>
    <w:autoRedefine/>
    <w:qFormat/>
    <w:uiPriority w:val="10"/>
    <w:rPr>
      <w:rFonts w:asciiTheme="majorHAnsi" w:hAnsiTheme="majorHAnsi" w:eastAsiaTheme="majorEastAsia" w:cstheme="majorBidi"/>
      <w:b/>
      <w:bCs/>
      <w:sz w:val="32"/>
      <w:szCs w:val="32"/>
    </w:rPr>
  </w:style>
  <w:style w:type="character" w:customStyle="1" w:styleId="57">
    <w:name w:val="标题 2 字符"/>
    <w:basedOn w:val="46"/>
    <w:link w:val="3"/>
    <w:autoRedefine/>
    <w:qFormat/>
    <w:uiPriority w:val="9"/>
    <w:rPr>
      <w:rFonts w:asciiTheme="majorHAnsi" w:hAnsiTheme="majorHAnsi" w:eastAsiaTheme="majorEastAsia" w:cstheme="majorBidi"/>
      <w:b/>
      <w:bCs/>
      <w:sz w:val="32"/>
      <w:szCs w:val="32"/>
    </w:rPr>
  </w:style>
  <w:style w:type="character" w:customStyle="1" w:styleId="58">
    <w:name w:val="标题 3 字符"/>
    <w:basedOn w:val="46"/>
    <w:link w:val="4"/>
    <w:autoRedefine/>
    <w:qFormat/>
    <w:uiPriority w:val="9"/>
    <w:rPr>
      <w:b/>
      <w:bCs/>
      <w:sz w:val="32"/>
      <w:szCs w:val="32"/>
    </w:rPr>
  </w:style>
  <w:style w:type="character" w:customStyle="1" w:styleId="59">
    <w:name w:val="标题 4 字符"/>
    <w:basedOn w:val="46"/>
    <w:link w:val="5"/>
    <w:autoRedefine/>
    <w:qFormat/>
    <w:uiPriority w:val="9"/>
    <w:rPr>
      <w:rFonts w:asciiTheme="majorHAnsi" w:hAnsiTheme="majorHAnsi" w:eastAsiaTheme="majorEastAsia" w:cstheme="majorBidi"/>
      <w:b/>
      <w:bCs/>
      <w:sz w:val="28"/>
      <w:szCs w:val="28"/>
    </w:rPr>
  </w:style>
  <w:style w:type="character" w:customStyle="1" w:styleId="60">
    <w:name w:val="正文文本缩进 字符"/>
    <w:basedOn w:val="46"/>
    <w:link w:val="17"/>
    <w:autoRedefine/>
    <w:qFormat/>
    <w:uiPriority w:val="0"/>
    <w:rPr>
      <w:rFonts w:ascii="Calibri" w:hAnsi="Calibri" w:eastAsia="宋体" w:cs="Times New Roman"/>
      <w:szCs w:val="24"/>
    </w:rPr>
  </w:style>
  <w:style w:type="paragraph" w:customStyle="1" w:styleId="61">
    <w:name w:val="CEC封面标题"/>
    <w:basedOn w:val="1"/>
    <w:link w:val="63"/>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2">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3">
    <w:name w:val="CEC封面标题 字符"/>
    <w:basedOn w:val="46"/>
    <w:link w:val="61"/>
    <w:autoRedefine/>
    <w:qFormat/>
    <w:uiPriority w:val="0"/>
    <w:rPr>
      <w:rFonts w:eastAsia="方正仿宋_GBK" w:cstheme="minorBidi"/>
      <w:b/>
      <w:kern w:val="2"/>
      <w:sz w:val="72"/>
      <w:szCs w:val="24"/>
    </w:rPr>
  </w:style>
  <w:style w:type="character" w:customStyle="1" w:styleId="64">
    <w:name w:val="标题 1 字符"/>
    <w:basedOn w:val="46"/>
    <w:link w:val="2"/>
    <w:autoRedefine/>
    <w:qFormat/>
    <w:uiPriority w:val="9"/>
    <w:rPr>
      <w:rFonts w:asciiTheme="minorHAnsi" w:hAnsiTheme="minorHAnsi" w:eastAsiaTheme="minorEastAsia" w:cstheme="minorBidi"/>
      <w:b/>
      <w:bCs/>
      <w:kern w:val="44"/>
      <w:sz w:val="44"/>
      <w:szCs w:val="44"/>
    </w:rPr>
  </w:style>
  <w:style w:type="paragraph" w:customStyle="1" w:styleId="65">
    <w:name w:val="hua 表格"/>
    <w:link w:val="66"/>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6">
    <w:name w:val="hua 表格 Char"/>
    <w:basedOn w:val="46"/>
    <w:link w:val="65"/>
    <w:autoRedefine/>
    <w:qFormat/>
    <w:uiPriority w:val="0"/>
    <w:rPr>
      <w:rFonts w:ascii="宋体" w:hAnsi="宋体" w:eastAsia="方正小标宋_GBK" w:cs="宋体"/>
      <w:kern w:val="2"/>
      <w:sz w:val="24"/>
      <w:szCs w:val="18"/>
    </w:rPr>
  </w:style>
  <w:style w:type="character" w:customStyle="1" w:styleId="67">
    <w:name w:val="正文文本 字符"/>
    <w:basedOn w:val="46"/>
    <w:link w:val="16"/>
    <w:autoRedefine/>
    <w:qFormat/>
    <w:uiPriority w:val="99"/>
    <w:rPr>
      <w:rFonts w:asciiTheme="minorHAnsi" w:hAnsiTheme="minorHAnsi" w:eastAsiaTheme="minorEastAsia" w:cstheme="minorBidi"/>
      <w:kern w:val="2"/>
      <w:sz w:val="21"/>
      <w:szCs w:val="22"/>
    </w:rPr>
  </w:style>
  <w:style w:type="paragraph" w:customStyle="1" w:styleId="68">
    <w:name w:val="CEC表格"/>
    <w:link w:val="69"/>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69">
    <w:name w:val="CEC表格 字符"/>
    <w:basedOn w:val="46"/>
    <w:link w:val="68"/>
    <w:autoRedefine/>
    <w:qFormat/>
    <w:uiPriority w:val="0"/>
    <w:rPr>
      <w:rFonts w:cs="宋体"/>
      <w:bCs/>
      <w:kern w:val="2"/>
      <w:sz w:val="21"/>
      <w:szCs w:val="21"/>
    </w:rPr>
  </w:style>
  <w:style w:type="paragraph" w:customStyle="1" w:styleId="70">
    <w:name w:val="CEC表标题行"/>
    <w:basedOn w:val="68"/>
    <w:link w:val="71"/>
    <w:autoRedefine/>
    <w:qFormat/>
    <w:uiPriority w:val="0"/>
    <w:pPr>
      <w:jc w:val="center"/>
    </w:pPr>
    <w:rPr>
      <w:b/>
    </w:rPr>
  </w:style>
  <w:style w:type="character" w:customStyle="1" w:styleId="71">
    <w:name w:val="CEC表标题行 字符"/>
    <w:basedOn w:val="69"/>
    <w:link w:val="70"/>
    <w:autoRedefine/>
    <w:qFormat/>
    <w:uiPriority w:val="0"/>
    <w:rPr>
      <w:rFonts w:cs="宋体"/>
      <w:b/>
      <w:kern w:val="2"/>
      <w:sz w:val="21"/>
      <w:szCs w:val="21"/>
    </w:rPr>
  </w:style>
  <w:style w:type="paragraph" w:customStyle="1" w:styleId="72">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3">
    <w:name w:val="标题 5 字符"/>
    <w:basedOn w:val="46"/>
    <w:link w:val="6"/>
    <w:autoRedefine/>
    <w:qFormat/>
    <w:uiPriority w:val="9"/>
    <w:rPr>
      <w:rFonts w:eastAsia="方正仿宋_GBK" w:cstheme="minorBidi"/>
      <w:b/>
      <w:bCs/>
      <w:kern w:val="2"/>
      <w:sz w:val="24"/>
      <w:szCs w:val="21"/>
    </w:rPr>
  </w:style>
  <w:style w:type="character" w:customStyle="1" w:styleId="74">
    <w:name w:val="标题 6 字符"/>
    <w:basedOn w:val="46"/>
    <w:link w:val="7"/>
    <w:autoRedefine/>
    <w:qFormat/>
    <w:uiPriority w:val="9"/>
    <w:rPr>
      <w:rFonts w:asciiTheme="majorHAnsi" w:hAnsiTheme="majorHAnsi" w:eastAsiaTheme="majorEastAsia" w:cstheme="majorBidi"/>
      <w:b/>
      <w:bCs/>
      <w:kern w:val="2"/>
      <w:sz w:val="32"/>
      <w:szCs w:val="24"/>
    </w:rPr>
  </w:style>
  <w:style w:type="character" w:customStyle="1" w:styleId="75">
    <w:name w:val="标题 7 字符"/>
    <w:basedOn w:val="46"/>
    <w:link w:val="8"/>
    <w:autoRedefine/>
    <w:qFormat/>
    <w:uiPriority w:val="9"/>
    <w:rPr>
      <w:rFonts w:eastAsia="方正仿宋_GBK" w:cstheme="minorBidi"/>
      <w:b/>
      <w:bCs/>
      <w:kern w:val="2"/>
      <w:sz w:val="32"/>
      <w:szCs w:val="24"/>
    </w:rPr>
  </w:style>
  <w:style w:type="character" w:customStyle="1" w:styleId="76">
    <w:name w:val="标题 8 字符"/>
    <w:basedOn w:val="46"/>
    <w:link w:val="9"/>
    <w:autoRedefine/>
    <w:qFormat/>
    <w:uiPriority w:val="9"/>
    <w:rPr>
      <w:rFonts w:asciiTheme="majorHAnsi" w:hAnsiTheme="majorHAnsi" w:eastAsiaTheme="majorEastAsia" w:cstheme="majorBidi"/>
      <w:kern w:val="2"/>
      <w:sz w:val="32"/>
      <w:szCs w:val="24"/>
    </w:rPr>
  </w:style>
  <w:style w:type="character" w:customStyle="1" w:styleId="77">
    <w:name w:val="标题 9 字符"/>
    <w:basedOn w:val="46"/>
    <w:link w:val="10"/>
    <w:autoRedefine/>
    <w:qFormat/>
    <w:uiPriority w:val="9"/>
    <w:rPr>
      <w:rFonts w:asciiTheme="majorHAnsi" w:hAnsiTheme="majorHAnsi" w:eastAsiaTheme="majorEastAsia" w:cstheme="majorBidi"/>
      <w:kern w:val="2"/>
      <w:sz w:val="32"/>
      <w:szCs w:val="21"/>
    </w:rPr>
  </w:style>
  <w:style w:type="character" w:customStyle="1" w:styleId="78">
    <w:name w:val="文档结构图 字符"/>
    <w:basedOn w:val="46"/>
    <w:link w:val="14"/>
    <w:autoRedefine/>
    <w:qFormat/>
    <w:uiPriority w:val="0"/>
    <w:rPr>
      <w:rFonts w:eastAsia="方正仿宋_GBK" w:cstheme="minorBidi"/>
      <w:kern w:val="2"/>
      <w:sz w:val="32"/>
      <w:szCs w:val="21"/>
      <w:shd w:val="clear" w:color="auto" w:fill="000080"/>
    </w:rPr>
  </w:style>
  <w:style w:type="character" w:customStyle="1" w:styleId="79">
    <w:name w:val="批注文字 字符"/>
    <w:basedOn w:val="46"/>
    <w:link w:val="15"/>
    <w:autoRedefine/>
    <w:qFormat/>
    <w:uiPriority w:val="99"/>
    <w:rPr>
      <w:rFonts w:eastAsia="方正仿宋_GBK" w:cstheme="minorBidi"/>
      <w:kern w:val="2"/>
      <w:sz w:val="32"/>
      <w:szCs w:val="21"/>
    </w:rPr>
  </w:style>
  <w:style w:type="character" w:customStyle="1" w:styleId="80">
    <w:name w:val="纯文本 字符"/>
    <w:basedOn w:val="46"/>
    <w:link w:val="20"/>
    <w:autoRedefine/>
    <w:qFormat/>
    <w:uiPriority w:val="99"/>
    <w:rPr>
      <w:rFonts w:hAnsi="Courier New" w:eastAsia="等线" w:cs="Courier New"/>
      <w:kern w:val="2"/>
      <w:sz w:val="32"/>
      <w:szCs w:val="21"/>
    </w:rPr>
  </w:style>
  <w:style w:type="character" w:customStyle="1" w:styleId="81">
    <w:name w:val="日期 字符"/>
    <w:basedOn w:val="46"/>
    <w:link w:val="22"/>
    <w:autoRedefine/>
    <w:qFormat/>
    <w:uiPriority w:val="0"/>
    <w:rPr>
      <w:rFonts w:eastAsia="方正仿宋_GBK" w:cstheme="minorBidi"/>
      <w:kern w:val="2"/>
      <w:sz w:val="32"/>
      <w:szCs w:val="21"/>
    </w:rPr>
  </w:style>
  <w:style w:type="character" w:customStyle="1" w:styleId="82">
    <w:name w:val="批注框文本 字符"/>
    <w:basedOn w:val="46"/>
    <w:link w:val="23"/>
    <w:autoRedefine/>
    <w:qFormat/>
    <w:uiPriority w:val="0"/>
    <w:rPr>
      <w:rFonts w:eastAsia="方正仿宋_GBK" w:cstheme="minorBidi"/>
      <w:kern w:val="2"/>
      <w:sz w:val="18"/>
      <w:szCs w:val="18"/>
    </w:rPr>
  </w:style>
  <w:style w:type="character" w:customStyle="1" w:styleId="83">
    <w:name w:val="副标题 字符"/>
    <w:basedOn w:val="46"/>
    <w:link w:val="30"/>
    <w:autoRedefine/>
    <w:qFormat/>
    <w:uiPriority w:val="11"/>
    <w:rPr>
      <w:rFonts w:eastAsia="方正仿宋_GBK" w:cstheme="minorBidi"/>
      <w:b/>
      <w:bCs/>
      <w:kern w:val="28"/>
      <w:sz w:val="32"/>
      <w:szCs w:val="32"/>
    </w:rPr>
  </w:style>
  <w:style w:type="character" w:customStyle="1" w:styleId="84">
    <w:name w:val="脚注文本 字符"/>
    <w:basedOn w:val="46"/>
    <w:link w:val="32"/>
    <w:autoRedefine/>
    <w:semiHidden/>
    <w:qFormat/>
    <w:uiPriority w:val="0"/>
    <w:rPr>
      <w:rFonts w:eastAsia="方正仿宋_GBK" w:cstheme="minorBidi"/>
      <w:kern w:val="2"/>
      <w:sz w:val="18"/>
      <w:szCs w:val="18"/>
    </w:rPr>
  </w:style>
  <w:style w:type="character" w:customStyle="1" w:styleId="85">
    <w:name w:val="HTML 预设格式 字符"/>
    <w:basedOn w:val="46"/>
    <w:link w:val="36"/>
    <w:autoRedefine/>
    <w:qFormat/>
    <w:uiPriority w:val="99"/>
    <w:rPr>
      <w:rFonts w:ascii="Courier New" w:hAnsi="Courier New" w:eastAsia="方正仿宋_GBK"/>
    </w:rPr>
  </w:style>
  <w:style w:type="character" w:customStyle="1" w:styleId="86">
    <w:name w:val="批注主题 字符"/>
    <w:basedOn w:val="79"/>
    <w:link w:val="39"/>
    <w:autoRedefine/>
    <w:qFormat/>
    <w:uiPriority w:val="99"/>
    <w:rPr>
      <w:rFonts w:eastAsia="方正仿宋_GBK" w:cstheme="minorBidi"/>
      <w:b/>
      <w:bCs/>
      <w:kern w:val="2"/>
      <w:sz w:val="32"/>
      <w:szCs w:val="21"/>
    </w:rPr>
  </w:style>
  <w:style w:type="character" w:customStyle="1" w:styleId="87">
    <w:name w:val="正文文本首行缩进 字符"/>
    <w:basedOn w:val="67"/>
    <w:link w:val="40"/>
    <w:autoRedefine/>
    <w:qFormat/>
    <w:uiPriority w:val="0"/>
    <w:rPr>
      <w:rFonts w:eastAsia="方正仿宋_GBK" w:asciiTheme="minorHAnsi" w:hAnsiTheme="minorHAnsi" w:cstheme="minorBidi"/>
      <w:kern w:val="2"/>
      <w:sz w:val="28"/>
      <w:szCs w:val="21"/>
    </w:rPr>
  </w:style>
  <w:style w:type="paragraph" w:customStyle="1" w:styleId="88">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89">
    <w:name w:val="章标题"/>
    <w:next w:val="90"/>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0">
    <w:name w:val="段"/>
    <w:link w:val="9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1">
    <w:name w:val="一级条标题"/>
    <w:next w:val="90"/>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2">
    <w:name w:val="二级条标题"/>
    <w:basedOn w:val="91"/>
    <w:next w:val="90"/>
    <w:autoRedefine/>
    <w:qFormat/>
    <w:uiPriority w:val="0"/>
    <w:pPr>
      <w:spacing w:before="50" w:after="50"/>
      <w:outlineLvl w:val="3"/>
    </w:pPr>
  </w:style>
  <w:style w:type="character" w:customStyle="1" w:styleId="93">
    <w:name w:val="段 Char"/>
    <w:link w:val="90"/>
    <w:autoRedefine/>
    <w:qFormat/>
    <w:uiPriority w:val="0"/>
    <w:rPr>
      <w:rFonts w:ascii="宋体"/>
      <w:kern w:val="2"/>
      <w:sz w:val="21"/>
      <w:szCs w:val="22"/>
    </w:rPr>
  </w:style>
  <w:style w:type="paragraph" w:customStyle="1" w:styleId="9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5">
    <w:name w:val="TOC 标题1"/>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6">
    <w:name w:val="hua 1"/>
    <w:link w:val="97"/>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7">
    <w:name w:val="hua 1 Char"/>
    <w:basedOn w:val="46"/>
    <w:link w:val="96"/>
    <w:autoRedefine/>
    <w:qFormat/>
    <w:uiPriority w:val="0"/>
    <w:rPr>
      <w:rFonts w:ascii="宋体" w:hAnsi="宋体" w:cs="宋体"/>
      <w:b/>
      <w:bCs/>
      <w:kern w:val="44"/>
      <w:sz w:val="32"/>
      <w:szCs w:val="32"/>
    </w:rPr>
  </w:style>
  <w:style w:type="paragraph" w:customStyle="1" w:styleId="98">
    <w:name w:val="hua 2"/>
    <w:link w:val="179"/>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99">
    <w:name w:val="hua 2 Char"/>
    <w:basedOn w:val="46"/>
    <w:autoRedefine/>
    <w:qFormat/>
    <w:uiPriority w:val="0"/>
    <w:rPr>
      <w:b/>
      <w:bCs/>
      <w:kern w:val="44"/>
      <w:sz w:val="30"/>
      <w:szCs w:val="30"/>
    </w:rPr>
  </w:style>
  <w:style w:type="paragraph" w:customStyle="1" w:styleId="100">
    <w:name w:val="hua 3"/>
    <w:link w:val="180"/>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1">
    <w:name w:val="hua 3 Char"/>
    <w:basedOn w:val="46"/>
    <w:autoRedefine/>
    <w:qFormat/>
    <w:uiPriority w:val="0"/>
    <w:rPr>
      <w:rFonts w:asciiTheme="minorHAnsi" w:hAnsiTheme="minorHAnsi" w:eastAsiaTheme="minorEastAsia" w:cstheme="minorBidi"/>
      <w:b/>
      <w:bCs/>
      <w:kern w:val="44"/>
      <w:sz w:val="28"/>
      <w:szCs w:val="28"/>
    </w:rPr>
  </w:style>
  <w:style w:type="paragraph" w:customStyle="1" w:styleId="102">
    <w:name w:val="hua 4"/>
    <w:link w:val="181"/>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3">
    <w:name w:val="hua 4 Char"/>
    <w:basedOn w:val="46"/>
    <w:autoRedefine/>
    <w:qFormat/>
    <w:uiPriority w:val="0"/>
    <w:rPr>
      <w:rFonts w:asciiTheme="minorEastAsia" w:hAnsiTheme="minorEastAsia" w:cstheme="majorBidi"/>
      <w:b/>
      <w:bCs/>
      <w:kern w:val="2"/>
      <w:sz w:val="28"/>
      <w:szCs w:val="28"/>
    </w:rPr>
  </w:style>
  <w:style w:type="paragraph" w:customStyle="1" w:styleId="104">
    <w:name w:val="hua 5"/>
    <w:link w:val="105"/>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5">
    <w:name w:val="hua 5 Char"/>
    <w:basedOn w:val="46"/>
    <w:link w:val="104"/>
    <w:autoRedefine/>
    <w:qFormat/>
    <w:uiPriority w:val="0"/>
    <w:rPr>
      <w:rFonts w:cs="宋体" w:asciiTheme="minorEastAsia" w:hAnsiTheme="minorEastAsia"/>
      <w:b/>
      <w:bCs/>
      <w:i/>
      <w:kern w:val="2"/>
      <w:sz w:val="24"/>
      <w:szCs w:val="21"/>
    </w:rPr>
  </w:style>
  <w:style w:type="paragraph" w:customStyle="1" w:styleId="106">
    <w:name w:val="hua 居中"/>
    <w:basedOn w:val="1"/>
    <w:link w:val="107"/>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7">
    <w:name w:val="hua 居中 Char"/>
    <w:basedOn w:val="46"/>
    <w:link w:val="106"/>
    <w:autoRedefine/>
    <w:qFormat/>
    <w:uiPriority w:val="0"/>
    <w:rPr>
      <w:rFonts w:eastAsia="方正仿宋_GBK" w:cstheme="minorBidi"/>
      <w:kern w:val="2"/>
      <w:sz w:val="24"/>
      <w:szCs w:val="21"/>
    </w:rPr>
  </w:style>
  <w:style w:type="paragraph" w:customStyle="1" w:styleId="108">
    <w:name w:val="hua 要点"/>
    <w:basedOn w:val="65"/>
    <w:link w:val="109"/>
    <w:autoRedefine/>
    <w:qFormat/>
    <w:uiPriority w:val="0"/>
    <w:pPr>
      <w:numPr>
        <w:ilvl w:val="3"/>
        <w:numId w:val="4"/>
      </w:numPr>
      <w:tabs>
        <w:tab w:val="left" w:pos="993"/>
      </w:tabs>
      <w:spacing w:before="240" w:after="240"/>
      <w:ind w:left="567" w:firstLine="0"/>
    </w:pPr>
    <w:rPr>
      <w:b/>
      <w:szCs w:val="21"/>
    </w:rPr>
  </w:style>
  <w:style w:type="character" w:customStyle="1" w:styleId="109">
    <w:name w:val="hua 要点 Char"/>
    <w:basedOn w:val="66"/>
    <w:link w:val="108"/>
    <w:autoRedefine/>
    <w:qFormat/>
    <w:uiPriority w:val="0"/>
    <w:rPr>
      <w:rFonts w:ascii="宋体" w:hAnsi="宋体" w:eastAsia="方正小标宋_GBK" w:cs="宋体"/>
      <w:b/>
      <w:kern w:val="2"/>
      <w:sz w:val="24"/>
      <w:szCs w:val="21"/>
    </w:rPr>
  </w:style>
  <w:style w:type="table" w:customStyle="1" w:styleId="110">
    <w:name w:val="hua 表格1"/>
    <w:basedOn w:val="41"/>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1">
    <w:name w:val="样式1"/>
    <w:basedOn w:val="41"/>
    <w:autoRedefine/>
    <w:qFormat/>
    <w:uiPriority w:val="99"/>
    <w:pPr>
      <w:jc w:val="both"/>
    </w:pPr>
    <w:rPr>
      <w:rFonts w:asciiTheme="minorHAnsi" w:hAnsiTheme="minorHAnsi" w:eastAsiaTheme="minorEastAsia" w:cstheme="minorBidi"/>
      <w:sz w:val="18"/>
    </w:rPr>
    <w:tcPr>
      <w:vAlign w:val="center"/>
    </w:tcPr>
  </w:style>
  <w:style w:type="table" w:customStyle="1" w:styleId="112">
    <w:name w:val="hua_table_表居中"/>
    <w:basedOn w:val="41"/>
    <w:autoRedefine/>
    <w:qFormat/>
    <w:uiPriority w:val="99"/>
    <w:rPr>
      <w:rFonts w:asciiTheme="minorHAnsi" w:hAnsiTheme="minorHAnsi" w:eastAsiaTheme="minorEastAsia" w:cstheme="minorBidi"/>
    </w:rPr>
  </w:style>
  <w:style w:type="table" w:customStyle="1" w:styleId="113">
    <w:name w:val="hua_table_标题加粗居中"/>
    <w:basedOn w:val="42"/>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4">
    <w:name w:val="hua table"/>
    <w:basedOn w:val="41"/>
    <w:autoRedefine/>
    <w:qFormat/>
    <w:uiPriority w:val="99"/>
    <w:rPr>
      <w:rFonts w:asciiTheme="minorHAnsi" w:hAnsiTheme="minorHAnsi" w:eastAsiaTheme="minorEastAsia" w:cstheme="minorBidi"/>
    </w:rPr>
  </w:style>
  <w:style w:type="table" w:customStyle="1" w:styleId="115">
    <w:name w:val="hua_table_Center"/>
    <w:basedOn w:val="41"/>
    <w:autoRedefine/>
    <w:qFormat/>
    <w:uiPriority w:val="99"/>
    <w:rPr>
      <w:rFonts w:asciiTheme="minorHAnsi" w:hAnsiTheme="minorHAnsi" w:eastAsiaTheme="minorEastAsia" w:cstheme="minorBidi"/>
    </w:rPr>
  </w:style>
  <w:style w:type="character" w:customStyle="1" w:styleId="116">
    <w:name w:val="正文缩进 字符"/>
    <w:link w:val="12"/>
    <w:autoRedefine/>
    <w:qFormat/>
    <w:uiPriority w:val="0"/>
    <w:rPr>
      <w:rFonts w:eastAsia="方正仿宋_GBK" w:cstheme="minorBidi"/>
      <w:kern w:val="2"/>
      <w:sz w:val="32"/>
    </w:rPr>
  </w:style>
  <w:style w:type="paragraph" w:customStyle="1" w:styleId="117">
    <w:name w:val="文档正文"/>
    <w:basedOn w:val="1"/>
    <w:link w:val="118"/>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18">
    <w:name w:val="文档正文 Char"/>
    <w:link w:val="117"/>
    <w:autoRedefine/>
    <w:qFormat/>
    <w:uiPriority w:val="0"/>
    <w:rPr>
      <w:rFonts w:ascii="长城仿宋" w:eastAsia="方正仿宋_GBK" w:cstheme="minorBidi"/>
      <w:sz w:val="32"/>
    </w:rPr>
  </w:style>
  <w:style w:type="paragraph" w:customStyle="1" w:styleId="119">
    <w:name w:val="首行缩进2字符"/>
    <w:basedOn w:val="1"/>
    <w:link w:val="120"/>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0">
    <w:name w:val="首行缩进2字符 Char"/>
    <w:link w:val="119"/>
    <w:autoRedefine/>
    <w:qFormat/>
    <w:uiPriority w:val="0"/>
    <w:rPr>
      <w:rFonts w:eastAsia="方正仿宋_GBK" w:cstheme="minorBidi"/>
      <w:snapToGrid w:val="0"/>
      <w:sz w:val="32"/>
      <w:szCs w:val="21"/>
    </w:rPr>
  </w:style>
  <w:style w:type="character" w:customStyle="1" w:styleId="121">
    <w:name w:val="正文首行缩进 字符"/>
    <w:basedOn w:val="67"/>
    <w:autoRedefine/>
    <w:qFormat/>
    <w:uiPriority w:val="0"/>
    <w:rPr>
      <w:rFonts w:ascii="宋体" w:hAnsi="宋体" w:eastAsia="仿宋" w:cs="宋体"/>
      <w:kern w:val="2"/>
      <w:sz w:val="28"/>
      <w:szCs w:val="28"/>
    </w:rPr>
  </w:style>
  <w:style w:type="paragraph" w:customStyle="1" w:styleId="122">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3">
    <w:name w:val="QWARE正文"/>
    <w:basedOn w:val="17"/>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4">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5">
    <w:name w:val="hua正文 字符"/>
    <w:link w:val="126"/>
    <w:autoRedefine/>
    <w:qFormat/>
    <w:locked/>
    <w:uiPriority w:val="0"/>
    <w:rPr>
      <w:rFonts w:ascii="宋体" w:cs="宋体" w:hAnsiTheme="minorEastAsia"/>
      <w:kern w:val="2"/>
      <w:sz w:val="24"/>
      <w:szCs w:val="24"/>
    </w:rPr>
  </w:style>
  <w:style w:type="paragraph" w:customStyle="1" w:styleId="126">
    <w:name w:val="hua正文"/>
    <w:basedOn w:val="1"/>
    <w:link w:val="125"/>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7">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28">
    <w:name w:val="Table Text"/>
    <w:link w:val="129"/>
    <w:autoRedefine/>
    <w:qFormat/>
    <w:uiPriority w:val="0"/>
    <w:pPr>
      <w:snapToGrid w:val="0"/>
      <w:spacing w:before="80" w:after="80"/>
    </w:pPr>
    <w:rPr>
      <w:rFonts w:ascii="Arial" w:hAnsi="Arial" w:eastAsia="宋体" w:cs="Times New Roman"/>
      <w:sz w:val="18"/>
      <w:lang w:val="en-US" w:eastAsia="en-US" w:bidi="ar-SA"/>
    </w:rPr>
  </w:style>
  <w:style w:type="character" w:customStyle="1" w:styleId="129">
    <w:name w:val="Table Text Char"/>
    <w:link w:val="128"/>
    <w:autoRedefine/>
    <w:qFormat/>
    <w:uiPriority w:val="0"/>
    <w:rPr>
      <w:rFonts w:ascii="Arial" w:hAnsi="Arial"/>
      <w:sz w:val="18"/>
      <w:lang w:eastAsia="en-US"/>
    </w:rPr>
  </w:style>
  <w:style w:type="paragraph" w:customStyle="1" w:styleId="130">
    <w:name w:val="Table Heading"/>
    <w:link w:val="131"/>
    <w:autoRedefine/>
    <w:qFormat/>
    <w:uiPriority w:val="0"/>
    <w:pPr>
      <w:snapToGrid w:val="0"/>
      <w:jc w:val="center"/>
    </w:pPr>
    <w:rPr>
      <w:rFonts w:ascii="Arial" w:hAnsi="Arial" w:eastAsia="黑体" w:cs="Times New Roman"/>
      <w:sz w:val="18"/>
      <w:lang w:val="en-US" w:eastAsia="zh-CN" w:bidi="ar-SA"/>
    </w:rPr>
  </w:style>
  <w:style w:type="character" w:customStyle="1" w:styleId="131">
    <w:name w:val="Table Heading Char"/>
    <w:link w:val="130"/>
    <w:autoRedefine/>
    <w:qFormat/>
    <w:uiPriority w:val="0"/>
    <w:rPr>
      <w:rFonts w:ascii="Arial" w:hAnsi="Arial" w:eastAsia="黑体"/>
      <w:sz w:val="18"/>
    </w:rPr>
  </w:style>
  <w:style w:type="table" w:customStyle="1" w:styleId="132">
    <w:name w:val="正文中的表格"/>
    <w:basedOn w:val="42"/>
    <w:autoRedefine/>
    <w:qFormat/>
    <w:uiPriority w:val="0"/>
    <w:pPr>
      <w:jc w:val="both"/>
    </w:pPr>
    <w:rPr>
      <w:rFonts w:ascii="Arial" w:hAnsi="Arial" w:eastAsia="宋体" w:cs="Arial"/>
      <w:szCs w:val="18"/>
    </w:rPr>
    <w:tblPr/>
    <w:trPr>
      <w:cantSplit/>
    </w:trPr>
  </w:style>
  <w:style w:type="paragraph" w:customStyle="1" w:styleId="133">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4">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5">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6">
    <w:name w:val="项目符号 1"/>
    <w:basedOn w:val="12"/>
    <w:autoRedefine/>
    <w:qFormat/>
    <w:uiPriority w:val="0"/>
    <w:pPr>
      <w:tabs>
        <w:tab w:val="left" w:pos="360"/>
      </w:tabs>
      <w:snapToGrid w:val="0"/>
      <w:spacing w:after="120" w:line="500" w:lineRule="atLeast"/>
      <w:ind w:left="360" w:hanging="360"/>
    </w:pPr>
    <w:rPr>
      <w:rFonts w:eastAsia="楷体_GB2312"/>
    </w:rPr>
  </w:style>
  <w:style w:type="paragraph" w:customStyle="1" w:styleId="137">
    <w:name w:val="列表1"/>
    <w:basedOn w:val="31"/>
    <w:autoRedefine/>
    <w:qFormat/>
    <w:uiPriority w:val="0"/>
    <w:pPr>
      <w:widowControl/>
      <w:tabs>
        <w:tab w:val="left" w:pos="480"/>
      </w:tabs>
      <w:spacing w:beforeLines="0" w:afterLines="0"/>
      <w:ind w:left="850" w:hanging="480" w:firstLineChars="0"/>
    </w:pPr>
    <w:rPr>
      <w:szCs w:val="20"/>
    </w:rPr>
  </w:style>
  <w:style w:type="paragraph" w:customStyle="1" w:styleId="138">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39">
    <w:name w:val="HTML Body"/>
    <w:autoRedefine/>
    <w:qFormat/>
    <w:uiPriority w:val="0"/>
    <w:rPr>
      <w:rFonts w:ascii="Times New Roman" w:hAnsi="Times New Roman" w:eastAsia="宋体" w:cs="Times New Roman"/>
      <w:snapToGrid w:val="0"/>
      <w:lang w:val="en-GB" w:eastAsia="en-US" w:bidi="ar-SA"/>
    </w:rPr>
  </w:style>
  <w:style w:type="paragraph" w:customStyle="1" w:styleId="140">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1">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2">
    <w:name w:val="themebody1"/>
    <w:autoRedefine/>
    <w:qFormat/>
    <w:uiPriority w:val="0"/>
    <w:rPr>
      <w:color w:val="FFFFFF"/>
    </w:rPr>
  </w:style>
  <w:style w:type="paragraph" w:customStyle="1" w:styleId="143">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4">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5">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6">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7">
    <w:name w:val="style591"/>
    <w:autoRedefine/>
    <w:qFormat/>
    <w:uiPriority w:val="0"/>
    <w:rPr>
      <w:rFonts w:hint="default" w:ascii="Arial" w:hAnsi="Arial" w:cs="Arial"/>
      <w:color w:val="333333"/>
      <w:sz w:val="18"/>
      <w:szCs w:val="18"/>
      <w:u w:val="none"/>
    </w:rPr>
  </w:style>
  <w:style w:type="character" w:customStyle="1" w:styleId="148">
    <w:name w:val="apple-style-span"/>
    <w:basedOn w:val="46"/>
    <w:autoRedefine/>
    <w:qFormat/>
    <w:uiPriority w:val="0"/>
  </w:style>
  <w:style w:type="character" w:customStyle="1" w:styleId="149">
    <w:name w:val="apple-converted-space"/>
    <w:basedOn w:val="46"/>
    <w:autoRedefine/>
    <w:qFormat/>
    <w:uiPriority w:val="0"/>
  </w:style>
  <w:style w:type="character" w:customStyle="1" w:styleId="150">
    <w:name w:val="bold2"/>
    <w:autoRedefine/>
    <w:qFormat/>
    <w:uiPriority w:val="0"/>
    <w:rPr>
      <w:b/>
      <w:bCs/>
    </w:rPr>
  </w:style>
  <w:style w:type="paragraph" w:customStyle="1" w:styleId="151">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2">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3">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4">
    <w:name w:val="正文首行缩进 2 Char Char"/>
    <w:autoRedefine/>
    <w:qFormat/>
    <w:uiPriority w:val="0"/>
    <w:rPr>
      <w:rFonts w:ascii="Arial" w:hAnsi="Arial" w:eastAsia="宋体"/>
      <w:kern w:val="2"/>
      <w:sz w:val="21"/>
      <w:szCs w:val="24"/>
      <w:lang w:val="en-US" w:eastAsia="zh-CN" w:bidi="ar-SA"/>
    </w:rPr>
  </w:style>
  <w:style w:type="character" w:customStyle="1" w:styleId="155">
    <w:name w:val="Table Text Char1"/>
    <w:autoRedefine/>
    <w:qFormat/>
    <w:uiPriority w:val="0"/>
    <w:rPr>
      <w:rFonts w:eastAsia="宋体" w:cs="Arial"/>
      <w:snapToGrid w:val="0"/>
      <w:sz w:val="21"/>
      <w:szCs w:val="21"/>
      <w:lang w:val="en-US" w:eastAsia="zh-CN" w:bidi="ar-SA"/>
    </w:rPr>
  </w:style>
  <w:style w:type="paragraph" w:customStyle="1" w:styleId="156">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7">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58">
    <w:name w:val="列表（符号一级）（绿盟科技）"/>
    <w:basedOn w:val="1"/>
    <w:link w:val="162"/>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59">
    <w:name w:val="正文首行缩进（绿盟科技）"/>
    <w:basedOn w:val="1"/>
    <w:link w:val="161"/>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0">
    <w:name w:val="列表（符号二级）（绿盟科技）"/>
    <w:basedOn w:val="158"/>
    <w:autoRedefine/>
    <w:qFormat/>
    <w:uiPriority w:val="0"/>
    <w:pPr>
      <w:numPr>
        <w:ilvl w:val="1"/>
      </w:numPr>
      <w:tabs>
        <w:tab w:val="left" w:pos="720"/>
        <w:tab w:val="left" w:pos="1320"/>
      </w:tabs>
      <w:ind w:left="1320" w:hanging="720"/>
    </w:pPr>
  </w:style>
  <w:style w:type="character" w:customStyle="1" w:styleId="161">
    <w:name w:val="正文首行缩进（绿盟科技） Char"/>
    <w:link w:val="159"/>
    <w:autoRedefine/>
    <w:qFormat/>
    <w:uiPriority w:val="0"/>
    <w:rPr>
      <w:rFonts w:ascii="Arial" w:hAnsi="Arial" w:eastAsia="方正仿宋_GBK" w:cstheme="minorBidi"/>
      <w:sz w:val="32"/>
      <w:szCs w:val="21"/>
    </w:rPr>
  </w:style>
  <w:style w:type="character" w:customStyle="1" w:styleId="162">
    <w:name w:val="列表（符号一级）（绿盟科技） Char"/>
    <w:link w:val="158"/>
    <w:autoRedefine/>
    <w:qFormat/>
    <w:uiPriority w:val="0"/>
    <w:rPr>
      <w:rFonts w:ascii="Arial" w:hAnsi="Arial" w:eastAsia="方正仿宋_GBK" w:cstheme="minorBidi"/>
      <w:sz w:val="32"/>
      <w:szCs w:val="21"/>
    </w:rPr>
  </w:style>
  <w:style w:type="paragraph" w:customStyle="1" w:styleId="163">
    <w:name w:val="正文加粗"/>
    <w:basedOn w:val="1"/>
    <w:link w:val="164"/>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4">
    <w:name w:val="正文加粗 Char"/>
    <w:link w:val="163"/>
    <w:autoRedefine/>
    <w:qFormat/>
    <w:uiPriority w:val="0"/>
    <w:rPr>
      <w:rFonts w:ascii="Arial" w:hAnsi="Arial" w:eastAsia="方正仿宋_GBK" w:cstheme="minorBidi"/>
      <w:b/>
      <w:sz w:val="32"/>
    </w:rPr>
  </w:style>
  <w:style w:type="paragraph" w:customStyle="1" w:styleId="165">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正文（绿盟科技） Char"/>
    <w:link w:val="165"/>
    <w:autoRedefine/>
    <w:qFormat/>
    <w:uiPriority w:val="0"/>
    <w:rPr>
      <w:rFonts w:ascii="Arial" w:hAnsi="Arial"/>
      <w:sz w:val="21"/>
      <w:szCs w:val="21"/>
    </w:rPr>
  </w:style>
  <w:style w:type="paragraph" w:customStyle="1" w:styleId="167">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68">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69">
    <w:name w:val="标题 1（绿盟科技）"/>
    <w:basedOn w:val="2"/>
    <w:next w:val="165"/>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0">
    <w:name w:val="标题 2（绿盟科技）"/>
    <w:basedOn w:val="3"/>
    <w:next w:val="165"/>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1">
    <w:name w:val="标题 3（绿盟科技）"/>
    <w:basedOn w:val="4"/>
    <w:next w:val="165"/>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2">
    <w:name w:val="标题 4（绿盟科技）"/>
    <w:basedOn w:val="5"/>
    <w:next w:val="165"/>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3">
    <w:name w:val="标题 5（有编号）（绿盟科技）"/>
    <w:basedOn w:val="1"/>
    <w:next w:val="165"/>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4">
    <w:name w:val="标题 6（有编号）（绿盟科技）"/>
    <w:basedOn w:val="1"/>
    <w:next w:val="165"/>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5">
    <w:name w:val="插图标注（绿盟科技）"/>
    <w:next w:val="165"/>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6">
    <w:name w:val="表格标注（绿盟科技）"/>
    <w:basedOn w:val="175"/>
    <w:next w:val="165"/>
    <w:autoRedefine/>
    <w:qFormat/>
    <w:uiPriority w:val="0"/>
    <w:pPr>
      <w:numPr>
        <w:ilvl w:val="7"/>
      </w:numPr>
    </w:pPr>
  </w:style>
  <w:style w:type="paragraph" w:customStyle="1" w:styleId="177">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78">
    <w:name w:val="批注文字 字符1"/>
    <w:basedOn w:val="46"/>
    <w:autoRedefine/>
    <w:qFormat/>
    <w:uiPriority w:val="99"/>
    <w:rPr>
      <w:rFonts w:ascii="宋体" w:hAnsi="宋体" w:cs="宋体"/>
      <w:kern w:val="2"/>
      <w:sz w:val="28"/>
      <w:szCs w:val="28"/>
    </w:rPr>
  </w:style>
  <w:style w:type="character" w:customStyle="1" w:styleId="179">
    <w:name w:val="hua 2 字符1"/>
    <w:basedOn w:val="46"/>
    <w:link w:val="98"/>
    <w:autoRedefine/>
    <w:qFormat/>
    <w:uiPriority w:val="0"/>
    <w:rPr>
      <w:rFonts w:ascii="宋体" w:hAnsi="宋体" w:cs="宋体"/>
      <w:b/>
      <w:bCs/>
      <w:kern w:val="44"/>
      <w:sz w:val="30"/>
      <w:szCs w:val="30"/>
    </w:rPr>
  </w:style>
  <w:style w:type="character" w:customStyle="1" w:styleId="180">
    <w:name w:val="hua 3 字符"/>
    <w:basedOn w:val="46"/>
    <w:link w:val="100"/>
    <w:autoRedefine/>
    <w:qFormat/>
    <w:uiPriority w:val="0"/>
    <w:rPr>
      <w:rFonts w:ascii="宋体" w:hAnsi="宋体" w:cs="宋体"/>
      <w:b/>
      <w:bCs/>
      <w:kern w:val="2"/>
      <w:sz w:val="28"/>
      <w:szCs w:val="28"/>
    </w:rPr>
  </w:style>
  <w:style w:type="character" w:customStyle="1" w:styleId="181">
    <w:name w:val="hua 4 字符"/>
    <w:basedOn w:val="46"/>
    <w:link w:val="102"/>
    <w:autoRedefine/>
    <w:qFormat/>
    <w:uiPriority w:val="0"/>
    <w:rPr>
      <w:rFonts w:ascii="宋体" w:hAnsi="Arial" w:cs="宋体"/>
      <w:b/>
      <w:bCs/>
      <w:kern w:val="2"/>
      <w:sz w:val="24"/>
      <w:szCs w:val="18"/>
    </w:rPr>
  </w:style>
  <w:style w:type="paragraph" w:customStyle="1" w:styleId="182">
    <w:name w:val="TOC 标题2"/>
    <w:basedOn w:val="2"/>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3">
    <w:name w:val="hua封面标题"/>
    <w:link w:val="184"/>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4">
    <w:name w:val="hua封面标题 字符"/>
    <w:basedOn w:val="46"/>
    <w:link w:val="183"/>
    <w:autoRedefine/>
    <w:qFormat/>
    <w:uiPriority w:val="0"/>
    <w:rPr>
      <w:rFonts w:ascii="宋体" w:hAnsi="宋体"/>
      <w:b/>
      <w:kern w:val="2"/>
      <w:sz w:val="84"/>
      <w:szCs w:val="84"/>
    </w:rPr>
  </w:style>
  <w:style w:type="paragraph" w:customStyle="1" w:styleId="185">
    <w:name w:val="hua 封面（单位+时间）"/>
    <w:basedOn w:val="126"/>
    <w:link w:val="186"/>
    <w:autoRedefine/>
    <w:qFormat/>
    <w:uiPriority w:val="0"/>
    <w:pPr>
      <w:spacing w:before="100" w:beforeAutospacing="1" w:after="100" w:afterAutospacing="1"/>
      <w:ind w:left="240" w:leftChars="100" w:right="240" w:rightChars="100" w:firstLine="547"/>
    </w:pPr>
    <w:rPr>
      <w:sz w:val="32"/>
      <w:szCs w:val="32"/>
    </w:rPr>
  </w:style>
  <w:style w:type="character" w:customStyle="1" w:styleId="186">
    <w:name w:val="hua 封面（单位+时间） 字符"/>
    <w:basedOn w:val="125"/>
    <w:link w:val="185"/>
    <w:autoRedefine/>
    <w:qFormat/>
    <w:uiPriority w:val="0"/>
    <w:rPr>
      <w:rFonts w:ascii="宋体" w:cs="宋体" w:hAnsiTheme="minorEastAsia"/>
      <w:kern w:val="2"/>
      <w:sz w:val="32"/>
      <w:szCs w:val="32"/>
    </w:rPr>
  </w:style>
  <w:style w:type="character" w:customStyle="1" w:styleId="187">
    <w:name w:val="未处理的提及1"/>
    <w:basedOn w:val="46"/>
    <w:autoRedefine/>
    <w:unhideWhenUsed/>
    <w:qFormat/>
    <w:uiPriority w:val="99"/>
    <w:rPr>
      <w:color w:val="605E5C"/>
      <w:shd w:val="clear" w:color="auto" w:fill="E1DFDD"/>
    </w:rPr>
  </w:style>
  <w:style w:type="paragraph" w:customStyle="1" w:styleId="188">
    <w:name w:val="hua小标题"/>
    <w:link w:val="190"/>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89">
    <w:name w:val="链接"/>
    <w:basedOn w:val="126"/>
    <w:next w:val="126"/>
    <w:link w:val="192"/>
    <w:autoRedefine/>
    <w:qFormat/>
    <w:uiPriority w:val="0"/>
    <w:rPr>
      <w:color w:val="0070C0"/>
      <w:u w:val="single"/>
    </w:rPr>
  </w:style>
  <w:style w:type="character" w:customStyle="1" w:styleId="190">
    <w:name w:val="hua小标题 字符"/>
    <w:basedOn w:val="125"/>
    <w:link w:val="188"/>
    <w:autoRedefine/>
    <w:qFormat/>
    <w:uiPriority w:val="0"/>
    <w:rPr>
      <w:rFonts w:ascii="宋体" w:hAnsi="Arial" w:cs="Arial"/>
      <w:b/>
      <w:bCs/>
      <w:kern w:val="2"/>
      <w:sz w:val="24"/>
      <w:szCs w:val="22"/>
    </w:rPr>
  </w:style>
  <w:style w:type="character" w:customStyle="1" w:styleId="191">
    <w:name w:val="el-radio__input"/>
    <w:basedOn w:val="46"/>
    <w:autoRedefine/>
    <w:qFormat/>
    <w:uiPriority w:val="0"/>
  </w:style>
  <w:style w:type="character" w:customStyle="1" w:styleId="192">
    <w:name w:val="链接 字符"/>
    <w:basedOn w:val="125"/>
    <w:link w:val="189"/>
    <w:autoRedefine/>
    <w:qFormat/>
    <w:uiPriority w:val="0"/>
    <w:rPr>
      <w:rFonts w:ascii="宋体" w:cs="宋体" w:hAnsiTheme="minorEastAsia"/>
      <w:color w:val="0070C0"/>
      <w:kern w:val="2"/>
      <w:sz w:val="24"/>
      <w:szCs w:val="24"/>
      <w:u w:val="single"/>
    </w:rPr>
  </w:style>
  <w:style w:type="character" w:customStyle="1" w:styleId="193">
    <w:name w:val="el-radio__label"/>
    <w:basedOn w:val="46"/>
    <w:autoRedefine/>
    <w:qFormat/>
    <w:uiPriority w:val="0"/>
  </w:style>
  <w:style w:type="paragraph" w:customStyle="1" w:styleId="194">
    <w:name w:val="备注"/>
    <w:basedOn w:val="126"/>
    <w:link w:val="196"/>
    <w:autoRedefine/>
    <w:qFormat/>
    <w:uiPriority w:val="0"/>
    <w:pPr>
      <w:ind w:left="1030" w:firstLine="359"/>
    </w:pPr>
    <w:rPr>
      <w:i/>
      <w:iCs/>
      <w:sz w:val="21"/>
      <w:szCs w:val="21"/>
    </w:rPr>
  </w:style>
  <w:style w:type="character" w:customStyle="1" w:styleId="195">
    <w:name w:val="el-breadcrumb__inner"/>
    <w:basedOn w:val="46"/>
    <w:autoRedefine/>
    <w:qFormat/>
    <w:uiPriority w:val="0"/>
  </w:style>
  <w:style w:type="character" w:customStyle="1" w:styleId="196">
    <w:name w:val="备注 字符"/>
    <w:basedOn w:val="125"/>
    <w:link w:val="194"/>
    <w:autoRedefine/>
    <w:qFormat/>
    <w:uiPriority w:val="0"/>
    <w:rPr>
      <w:rFonts w:ascii="宋体" w:cs="宋体" w:hAnsiTheme="minorEastAsia"/>
      <w:i/>
      <w:iCs/>
      <w:kern w:val="2"/>
      <w:sz w:val="21"/>
      <w:szCs w:val="21"/>
    </w:rPr>
  </w:style>
  <w:style w:type="character" w:customStyle="1" w:styleId="197">
    <w:name w:val="el-breadcrumb__separator"/>
    <w:basedOn w:val="46"/>
    <w:autoRedefine/>
    <w:qFormat/>
    <w:uiPriority w:val="0"/>
  </w:style>
  <w:style w:type="character" w:customStyle="1" w:styleId="198">
    <w:name w:val="hua 1 字符"/>
    <w:basedOn w:val="46"/>
    <w:autoRedefine/>
    <w:qFormat/>
    <w:uiPriority w:val="0"/>
    <w:rPr>
      <w:rFonts w:ascii="Calibri" w:hAnsi="Calibri" w:eastAsia="宋体" w:cs="Times New Roman"/>
      <w:b/>
      <w:bCs/>
      <w:kern w:val="44"/>
      <w:sz w:val="44"/>
      <w:szCs w:val="44"/>
    </w:rPr>
  </w:style>
  <w:style w:type="character" w:customStyle="1" w:styleId="199">
    <w:name w:val="hua 2 字符"/>
    <w:basedOn w:val="46"/>
    <w:autoRedefine/>
    <w:qFormat/>
    <w:uiPriority w:val="0"/>
    <w:rPr>
      <w:rFonts w:ascii="Calibri" w:hAnsi="Calibri" w:eastAsia="宋体" w:cs="Times New Roman"/>
      <w:b/>
      <w:bCs/>
      <w:kern w:val="44"/>
      <w:sz w:val="30"/>
      <w:szCs w:val="30"/>
    </w:rPr>
  </w:style>
  <w:style w:type="paragraph" w:customStyle="1" w:styleId="200">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1">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2">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3">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4">
    <w:name w:val="hua无序序列"/>
    <w:link w:val="205"/>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5">
    <w:name w:val="hua无序序列 字符"/>
    <w:basedOn w:val="125"/>
    <w:link w:val="204"/>
    <w:autoRedefine/>
    <w:qFormat/>
    <w:uiPriority w:val="0"/>
    <w:rPr>
      <w:rFonts w:cs="宋体" w:asciiTheme="minorEastAsia" w:hAnsiTheme="minorEastAsia"/>
      <w:kern w:val="2"/>
      <w:sz w:val="24"/>
      <w:szCs w:val="24"/>
    </w:rPr>
  </w:style>
  <w:style w:type="paragraph" w:customStyle="1" w:styleId="206">
    <w:name w:val="hua有序序列"/>
    <w:link w:val="207"/>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7">
    <w:name w:val="hua有序序列 字符"/>
    <w:basedOn w:val="125"/>
    <w:link w:val="206"/>
    <w:autoRedefine/>
    <w:qFormat/>
    <w:uiPriority w:val="0"/>
    <w:rPr>
      <w:rFonts w:cs="宋体" w:asciiTheme="minorEastAsia" w:hAnsiTheme="minorEastAsia"/>
      <w:kern w:val="2"/>
      <w:sz w:val="24"/>
      <w:szCs w:val="24"/>
    </w:rPr>
  </w:style>
  <w:style w:type="paragraph" w:customStyle="1" w:styleId="208">
    <w:name w:val="样式3"/>
    <w:basedOn w:val="7"/>
    <w:next w:val="7"/>
    <w:autoRedefine/>
    <w:qFormat/>
    <w:uiPriority w:val="0"/>
    <w:pPr>
      <w:tabs>
        <w:tab w:val="left" w:pos="709"/>
      </w:tabs>
      <w:ind w:left="709" w:hanging="709"/>
    </w:pPr>
    <w:rPr>
      <w:b w:val="0"/>
    </w:rPr>
  </w:style>
  <w:style w:type="character" w:customStyle="1" w:styleId="209">
    <w:name w:val="页眉 Char1"/>
    <w:autoRedefine/>
    <w:semiHidden/>
    <w:qFormat/>
    <w:uiPriority w:val="99"/>
    <w:rPr>
      <w:kern w:val="2"/>
      <w:sz w:val="18"/>
      <w:szCs w:val="18"/>
    </w:rPr>
  </w:style>
  <w:style w:type="character" w:customStyle="1" w:styleId="210">
    <w:name w:val="正文文本 字符1"/>
    <w:autoRedefine/>
    <w:qFormat/>
    <w:uiPriority w:val="99"/>
    <w:rPr>
      <w:rFonts w:ascii="Courier New" w:hAnsi="Courier New" w:eastAsia="GulimChe"/>
      <w:kern w:val="2"/>
      <w:sz w:val="22"/>
      <w:lang w:eastAsia="ko-KR"/>
    </w:rPr>
  </w:style>
  <w:style w:type="character" w:customStyle="1" w:styleId="211">
    <w:name w:val="标题 2 字符1"/>
    <w:autoRedefine/>
    <w:qFormat/>
    <w:uiPriority w:val="9"/>
    <w:rPr>
      <w:rFonts w:ascii="Cambria" w:hAnsi="Cambria" w:eastAsia="宋体"/>
      <w:b/>
      <w:bCs/>
      <w:kern w:val="2"/>
      <w:sz w:val="28"/>
      <w:szCs w:val="32"/>
    </w:rPr>
  </w:style>
  <w:style w:type="character" w:customStyle="1" w:styleId="212">
    <w:name w:val="页脚 Char1"/>
    <w:autoRedefine/>
    <w:semiHidden/>
    <w:qFormat/>
    <w:uiPriority w:val="99"/>
    <w:rPr>
      <w:kern w:val="2"/>
      <w:sz w:val="18"/>
      <w:szCs w:val="18"/>
    </w:rPr>
  </w:style>
  <w:style w:type="character" w:customStyle="1" w:styleId="213">
    <w:name w:val="标题 Char1"/>
    <w:qFormat/>
    <w:uiPriority w:val="10"/>
    <w:rPr>
      <w:rFonts w:ascii="Cambria" w:hAnsi="Cambria" w:cs="Times New Roman"/>
      <w:b/>
      <w:bCs/>
      <w:kern w:val="2"/>
      <w:sz w:val="32"/>
      <w:szCs w:val="32"/>
    </w:rPr>
  </w:style>
  <w:style w:type="character" w:customStyle="1" w:styleId="214">
    <w:name w:val="批注框文本 Char1"/>
    <w:autoRedefine/>
    <w:semiHidden/>
    <w:qFormat/>
    <w:uiPriority w:val="99"/>
    <w:rPr>
      <w:kern w:val="2"/>
      <w:sz w:val="18"/>
      <w:szCs w:val="18"/>
    </w:rPr>
  </w:style>
  <w:style w:type="paragraph" w:customStyle="1" w:styleId="215">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7">
    <w:name w:val="WPSOffice手动目录 1"/>
    <w:autoRedefine/>
    <w:qFormat/>
    <w:uiPriority w:val="0"/>
    <w:rPr>
      <w:rFonts w:ascii="Times New Roman" w:hAnsi="Times New Roman" w:eastAsia="宋体" w:cs="Times New Roman"/>
      <w:lang w:val="en-US" w:eastAsia="zh-CN" w:bidi="ar-SA"/>
    </w:rPr>
  </w:style>
  <w:style w:type="paragraph" w:customStyle="1" w:styleId="21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19">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0">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1">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2">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3">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4">
    <w:name w:val="未处理的提及2"/>
    <w:basedOn w:val="46"/>
    <w:autoRedefine/>
    <w:unhideWhenUsed/>
    <w:qFormat/>
    <w:uiPriority w:val="99"/>
    <w:rPr>
      <w:color w:val="605E5C"/>
      <w:shd w:val="clear" w:color="auto" w:fill="E1DFDD"/>
    </w:rPr>
  </w:style>
  <w:style w:type="character" w:customStyle="1" w:styleId="225">
    <w:name w:val="font31"/>
    <w:basedOn w:val="46"/>
    <w:autoRedefine/>
    <w:qFormat/>
    <w:uiPriority w:val="0"/>
    <w:rPr>
      <w:rFonts w:hint="eastAsia" w:ascii="微软雅黑" w:hAnsi="微软雅黑" w:eastAsia="微软雅黑" w:cs="微软雅黑"/>
      <w:b/>
      <w:color w:val="FF0000"/>
      <w:sz w:val="21"/>
      <w:szCs w:val="21"/>
      <w:u w:val="none"/>
    </w:rPr>
  </w:style>
  <w:style w:type="character" w:customStyle="1" w:styleId="226">
    <w:name w:val="font51"/>
    <w:basedOn w:val="46"/>
    <w:autoRedefine/>
    <w:qFormat/>
    <w:uiPriority w:val="0"/>
    <w:rPr>
      <w:rFonts w:hint="eastAsia" w:ascii="微软雅黑" w:hAnsi="微软雅黑" w:eastAsia="微软雅黑" w:cs="微软雅黑"/>
      <w:color w:val="000000"/>
      <w:sz w:val="21"/>
      <w:szCs w:val="21"/>
      <w:u w:val="none"/>
    </w:rPr>
  </w:style>
  <w:style w:type="character" w:customStyle="1" w:styleId="227">
    <w:name w:val="font61"/>
    <w:basedOn w:val="46"/>
    <w:autoRedefine/>
    <w:qFormat/>
    <w:uiPriority w:val="0"/>
    <w:rPr>
      <w:rFonts w:hint="eastAsia" w:ascii="微软雅黑" w:hAnsi="微软雅黑" w:eastAsia="微软雅黑" w:cs="微软雅黑"/>
      <w:color w:val="000000"/>
      <w:sz w:val="21"/>
      <w:szCs w:val="21"/>
      <w:u w:val="none"/>
    </w:rPr>
  </w:style>
  <w:style w:type="character" w:customStyle="1" w:styleId="228">
    <w:name w:val="font41"/>
    <w:basedOn w:val="46"/>
    <w:autoRedefine/>
    <w:qFormat/>
    <w:uiPriority w:val="0"/>
    <w:rPr>
      <w:rFonts w:hint="eastAsia" w:ascii="宋体" w:hAnsi="宋体" w:eastAsia="宋体" w:cs="宋体"/>
      <w:color w:val="000000"/>
      <w:sz w:val="20"/>
      <w:szCs w:val="20"/>
      <w:u w:val="none"/>
    </w:rPr>
  </w:style>
  <w:style w:type="character" w:customStyle="1" w:styleId="229">
    <w:name w:val="font121"/>
    <w:basedOn w:val="46"/>
    <w:autoRedefine/>
    <w:qFormat/>
    <w:uiPriority w:val="0"/>
    <w:rPr>
      <w:rFonts w:hint="eastAsia" w:ascii="微软雅黑" w:hAnsi="微软雅黑" w:eastAsia="微软雅黑" w:cs="微软雅黑"/>
      <w:color w:val="000000"/>
      <w:sz w:val="21"/>
      <w:szCs w:val="21"/>
      <w:u w:val="none"/>
    </w:rPr>
  </w:style>
  <w:style w:type="character" w:customStyle="1" w:styleId="230">
    <w:name w:val="font91"/>
    <w:basedOn w:val="46"/>
    <w:autoRedefine/>
    <w:qFormat/>
    <w:uiPriority w:val="0"/>
    <w:rPr>
      <w:rFonts w:hint="eastAsia" w:ascii="微软雅黑" w:hAnsi="微软雅黑" w:eastAsia="微软雅黑" w:cs="微软雅黑"/>
      <w:color w:val="000000"/>
      <w:sz w:val="21"/>
      <w:szCs w:val="21"/>
      <w:u w:val="none"/>
    </w:rPr>
  </w:style>
  <w:style w:type="character" w:customStyle="1" w:styleId="231">
    <w:name w:val="font21"/>
    <w:basedOn w:val="46"/>
    <w:autoRedefine/>
    <w:qFormat/>
    <w:uiPriority w:val="0"/>
    <w:rPr>
      <w:rFonts w:ascii="Courier New" w:hAnsi="Courier New" w:cs="Courier New"/>
      <w:color w:val="000000"/>
      <w:sz w:val="22"/>
      <w:szCs w:val="22"/>
      <w:u w:val="none"/>
    </w:rPr>
  </w:style>
  <w:style w:type="character" w:customStyle="1" w:styleId="232">
    <w:name w:val="font11"/>
    <w:basedOn w:val="46"/>
    <w:autoRedefine/>
    <w:qFormat/>
    <w:uiPriority w:val="0"/>
    <w:rPr>
      <w:rFonts w:ascii="GulimChe" w:hAnsi="GulimChe" w:eastAsia="GulimChe" w:cs="GulimChe"/>
      <w:color w:val="000000"/>
      <w:sz w:val="20"/>
      <w:szCs w:val="20"/>
      <w:u w:val="none"/>
    </w:rPr>
  </w:style>
  <w:style w:type="paragraph" w:customStyle="1" w:styleId="233">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4">
    <w:name w:val="标题2"/>
    <w:basedOn w:val="1"/>
    <w:link w:val="235"/>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5">
    <w:name w:val="标题2 字符"/>
    <w:basedOn w:val="46"/>
    <w:link w:val="234"/>
    <w:qFormat/>
    <w:uiPriority w:val="0"/>
    <w:rPr>
      <w:rFonts w:eastAsia="方正仿宋_GBK" w:cstheme="minorBidi"/>
      <w:b/>
      <w:bCs/>
      <w:kern w:val="2"/>
      <w:sz w:val="32"/>
      <w:szCs w:val="21"/>
    </w:rPr>
  </w:style>
  <w:style w:type="paragraph" w:customStyle="1" w:styleId="236">
    <w:name w:val="TOC 标题3"/>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7">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38">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39">
    <w:name w:val="font112"/>
    <w:basedOn w:val="46"/>
    <w:autoRedefine/>
    <w:qFormat/>
    <w:uiPriority w:val="0"/>
    <w:rPr>
      <w:rFonts w:hint="eastAsia" w:ascii="微软雅黑" w:hAnsi="微软雅黑" w:eastAsia="微软雅黑" w:cs="微软雅黑"/>
      <w:b/>
      <w:color w:val="FF0000"/>
      <w:sz w:val="21"/>
      <w:szCs w:val="21"/>
      <w:u w:val="none"/>
    </w:rPr>
  </w:style>
  <w:style w:type="character" w:customStyle="1" w:styleId="240">
    <w:name w:val="未处理的提及3"/>
    <w:basedOn w:val="46"/>
    <w:autoRedefine/>
    <w:unhideWhenUsed/>
    <w:qFormat/>
    <w:uiPriority w:val="99"/>
    <w:rPr>
      <w:color w:val="605E5C"/>
      <w:shd w:val="clear" w:color="auto" w:fill="E1DFDD"/>
    </w:rPr>
  </w:style>
  <w:style w:type="paragraph" w:customStyle="1" w:styleId="241">
    <w:name w:val="hua目录"/>
    <w:basedOn w:val="19"/>
    <w:link w:val="242"/>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2">
    <w:name w:val="hua目录 字符"/>
    <w:basedOn w:val="66"/>
    <w:link w:val="241"/>
    <w:qFormat/>
    <w:uiPriority w:val="0"/>
    <w:rPr>
      <w:rFonts w:ascii="宋体" w:hAnsi="等线" w:eastAsia="方正仿宋_GBK" w:cstheme="minorBidi"/>
      <w:i/>
      <w:iCs/>
      <w:color w:val="000000"/>
      <w:kern w:val="2"/>
      <w:sz w:val="22"/>
      <w:szCs w:val="18"/>
    </w:rPr>
  </w:style>
  <w:style w:type="character" w:customStyle="1" w:styleId="243">
    <w:name w:val="未处理的提及4"/>
    <w:basedOn w:val="46"/>
    <w:autoRedefine/>
    <w:unhideWhenUsed/>
    <w:qFormat/>
    <w:uiPriority w:val="99"/>
    <w:rPr>
      <w:color w:val="605E5C"/>
      <w:shd w:val="clear" w:color="auto" w:fill="E1DFDD"/>
    </w:rPr>
  </w:style>
  <w:style w:type="paragraph" w:customStyle="1" w:styleId="244">
    <w:name w:val="图表标题"/>
    <w:basedOn w:val="13"/>
    <w:link w:val="245"/>
    <w:autoRedefine/>
    <w:qFormat/>
    <w:uiPriority w:val="0"/>
    <w:pPr>
      <w:ind w:firstLine="400"/>
      <w:jc w:val="center"/>
    </w:pPr>
    <w:rPr>
      <w:rFonts w:ascii="Arial" w:hAnsi="Arial"/>
    </w:rPr>
  </w:style>
  <w:style w:type="character" w:customStyle="1" w:styleId="245">
    <w:name w:val="图表标题 字符"/>
    <w:basedOn w:val="46"/>
    <w:link w:val="244"/>
    <w:qFormat/>
    <w:uiPriority w:val="0"/>
    <w:rPr>
      <w:rFonts w:ascii="Arial" w:hAnsi="Arial" w:eastAsia="黑体" w:cstheme="majorBidi"/>
      <w:kern w:val="2"/>
    </w:rPr>
  </w:style>
  <w:style w:type="paragraph" w:customStyle="1" w:styleId="246">
    <w:name w:val="图表"/>
    <w:basedOn w:val="1"/>
    <w:link w:val="247"/>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7">
    <w:name w:val="图表 字符"/>
    <w:basedOn w:val="46"/>
    <w:link w:val="246"/>
    <w:autoRedefine/>
    <w:qFormat/>
    <w:uiPriority w:val="0"/>
    <w:rPr>
      <w:rFonts w:eastAsia="方正仿宋_GBK" w:cs="宋体"/>
      <w:kern w:val="2"/>
      <w:sz w:val="24"/>
      <w:szCs w:val="18"/>
    </w:rPr>
  </w:style>
  <w:style w:type="paragraph" w:customStyle="1" w:styleId="248">
    <w:name w:val="无序序列"/>
    <w:basedOn w:val="16"/>
    <w:link w:val="249"/>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49">
    <w:name w:val="无序序列 字符"/>
    <w:basedOn w:val="67"/>
    <w:link w:val="248"/>
    <w:autoRedefine/>
    <w:qFormat/>
    <w:uiPriority w:val="0"/>
    <w:rPr>
      <w:rFonts w:eastAsia="方正仿宋_GBK" w:asciiTheme="minorHAnsi" w:hAnsiTheme="minorHAnsi" w:cstheme="minorBidi"/>
      <w:kern w:val="2"/>
      <w:sz w:val="28"/>
      <w:szCs w:val="21"/>
    </w:rPr>
  </w:style>
  <w:style w:type="paragraph" w:customStyle="1" w:styleId="250">
    <w:name w:val="注释"/>
    <w:basedOn w:val="1"/>
    <w:link w:val="251"/>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1">
    <w:name w:val="注释 字符"/>
    <w:basedOn w:val="46"/>
    <w:link w:val="250"/>
    <w:autoRedefine/>
    <w:qFormat/>
    <w:uiPriority w:val="0"/>
    <w:rPr>
      <w:rFonts w:eastAsia="方正仿宋_GBK" w:cstheme="minorBidi"/>
      <w:i/>
      <w:kern w:val="2"/>
      <w:sz w:val="32"/>
      <w:szCs w:val="21"/>
    </w:rPr>
  </w:style>
  <w:style w:type="paragraph" w:customStyle="1" w:styleId="252">
    <w:name w:val="有序序列"/>
    <w:basedOn w:val="16"/>
    <w:link w:val="253"/>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3">
    <w:name w:val="有序序列 字符"/>
    <w:basedOn w:val="67"/>
    <w:link w:val="252"/>
    <w:autoRedefine/>
    <w:qFormat/>
    <w:uiPriority w:val="0"/>
    <w:rPr>
      <w:rFonts w:eastAsia="方正仿宋_GBK" w:asciiTheme="minorHAnsi" w:hAnsiTheme="minorHAnsi" w:cstheme="minorBidi"/>
      <w:kern w:val="2"/>
      <w:sz w:val="28"/>
      <w:szCs w:val="22"/>
    </w:rPr>
  </w:style>
  <w:style w:type="paragraph" w:customStyle="1" w:styleId="254">
    <w:name w:val="cec 3"/>
    <w:link w:val="255"/>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5">
    <w:name w:val="cec 3 字符"/>
    <w:basedOn w:val="46"/>
    <w:link w:val="254"/>
    <w:autoRedefine/>
    <w:qFormat/>
    <w:uiPriority w:val="0"/>
    <w:rPr>
      <w:rFonts w:ascii="宋体" w:hAnsi="宋体" w:cs="宋体"/>
      <w:b/>
      <w:bCs/>
      <w:kern w:val="2"/>
      <w:sz w:val="28"/>
      <w:szCs w:val="28"/>
    </w:rPr>
  </w:style>
  <w:style w:type="paragraph" w:customStyle="1" w:styleId="256">
    <w:name w:val="cec 4"/>
    <w:link w:val="257"/>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7">
    <w:name w:val="cec 4 字符"/>
    <w:basedOn w:val="46"/>
    <w:link w:val="256"/>
    <w:autoRedefine/>
    <w:qFormat/>
    <w:uiPriority w:val="0"/>
    <w:rPr>
      <w:rFonts w:ascii="宋体" w:hAnsi="Arial" w:cs="宋体"/>
      <w:b/>
      <w:bCs/>
      <w:kern w:val="2"/>
      <w:sz w:val="24"/>
      <w:szCs w:val="18"/>
    </w:rPr>
  </w:style>
  <w:style w:type="paragraph" w:customStyle="1" w:styleId="258">
    <w:name w:val="cec 5"/>
    <w:link w:val="259"/>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59">
    <w:name w:val="cec 5 字符"/>
    <w:basedOn w:val="46"/>
    <w:link w:val="258"/>
    <w:autoRedefine/>
    <w:qFormat/>
    <w:uiPriority w:val="0"/>
    <w:rPr>
      <w:rFonts w:cs="宋体" w:asciiTheme="minorEastAsia" w:hAnsiTheme="minorEastAsia"/>
      <w:b/>
      <w:bCs/>
      <w:i/>
      <w:kern w:val="2"/>
      <w:sz w:val="24"/>
      <w:szCs w:val="21"/>
    </w:rPr>
  </w:style>
  <w:style w:type="paragraph" w:customStyle="1" w:styleId="260">
    <w:name w:val="CEC图表"/>
    <w:basedOn w:val="1"/>
    <w:link w:val="261"/>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1">
    <w:name w:val="CEC图表 字符"/>
    <w:basedOn w:val="46"/>
    <w:link w:val="260"/>
    <w:autoRedefine/>
    <w:qFormat/>
    <w:uiPriority w:val="0"/>
    <w:rPr>
      <w:rFonts w:eastAsia="方正仿宋_GBK" w:cs="宋体"/>
      <w:kern w:val="2"/>
      <w:sz w:val="24"/>
      <w:szCs w:val="18"/>
    </w:rPr>
  </w:style>
  <w:style w:type="paragraph" w:customStyle="1" w:styleId="262">
    <w:name w:val="无间隔2"/>
    <w:link w:val="263"/>
    <w:autoRedefine/>
    <w:qFormat/>
    <w:uiPriority w:val="1"/>
    <w:rPr>
      <w:rFonts w:asciiTheme="minorHAnsi" w:hAnsiTheme="minorHAnsi" w:eastAsiaTheme="minorEastAsia" w:cstheme="minorBidi"/>
      <w:sz w:val="22"/>
      <w:szCs w:val="21"/>
      <w:lang w:val="en-US" w:eastAsia="zh-CN" w:bidi="ar-SA"/>
    </w:rPr>
  </w:style>
  <w:style w:type="character" w:customStyle="1" w:styleId="263">
    <w:name w:val="无间隔 字符"/>
    <w:basedOn w:val="46"/>
    <w:link w:val="262"/>
    <w:autoRedefine/>
    <w:qFormat/>
    <w:uiPriority w:val="1"/>
    <w:rPr>
      <w:rFonts w:asciiTheme="minorHAnsi" w:hAnsiTheme="minorHAnsi" w:eastAsiaTheme="minorEastAsia" w:cstheme="minorBidi"/>
      <w:sz w:val="22"/>
      <w:szCs w:val="21"/>
    </w:rPr>
  </w:style>
  <w:style w:type="character" w:customStyle="1" w:styleId="264">
    <w:name w:val="占位符文本1"/>
    <w:basedOn w:val="46"/>
    <w:autoRedefine/>
    <w:semiHidden/>
    <w:qFormat/>
    <w:uiPriority w:val="99"/>
    <w:rPr>
      <w:color w:val="808080"/>
    </w:rPr>
  </w:style>
  <w:style w:type="paragraph" w:customStyle="1" w:styleId="265">
    <w:name w:val="TOC 标题4"/>
    <w:basedOn w:val="2"/>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6">
    <w:name w:val="CEC表格标题"/>
    <w:basedOn w:val="1"/>
    <w:link w:val="267"/>
    <w:autoRedefine/>
    <w:qFormat/>
    <w:uiPriority w:val="0"/>
    <w:pPr>
      <w:ind w:firstLine="200" w:firstLineChars="200"/>
      <w:jc w:val="center"/>
    </w:pPr>
    <w:rPr>
      <w:rFonts w:eastAsia="方正仿宋_GBK"/>
      <w:sz w:val="32"/>
      <w:szCs w:val="21"/>
    </w:rPr>
  </w:style>
  <w:style w:type="character" w:customStyle="1" w:styleId="267">
    <w:name w:val="CEC表格标题 字符"/>
    <w:basedOn w:val="67"/>
    <w:link w:val="266"/>
    <w:autoRedefine/>
    <w:qFormat/>
    <w:uiPriority w:val="0"/>
    <w:rPr>
      <w:rFonts w:eastAsia="方正仿宋_GBK" w:asciiTheme="minorHAnsi" w:hAnsiTheme="minorHAnsi" w:cstheme="minorBidi"/>
      <w:kern w:val="2"/>
      <w:sz w:val="32"/>
      <w:szCs w:val="21"/>
    </w:rPr>
  </w:style>
  <w:style w:type="paragraph" w:customStyle="1" w:styleId="268">
    <w:name w:val="CEC图表标题"/>
    <w:basedOn w:val="13"/>
    <w:link w:val="270"/>
    <w:autoRedefine/>
    <w:qFormat/>
    <w:uiPriority w:val="0"/>
    <w:pPr>
      <w:ind w:firstLine="400"/>
      <w:jc w:val="center"/>
    </w:pPr>
  </w:style>
  <w:style w:type="character" w:customStyle="1" w:styleId="269">
    <w:name w:val="题注 字符"/>
    <w:basedOn w:val="46"/>
    <w:link w:val="13"/>
    <w:autoRedefine/>
    <w:qFormat/>
    <w:uiPriority w:val="35"/>
    <w:rPr>
      <w:rFonts w:eastAsia="黑体" w:asciiTheme="majorHAnsi" w:hAnsiTheme="majorHAnsi" w:cstheme="majorBidi"/>
      <w:kern w:val="2"/>
    </w:rPr>
  </w:style>
  <w:style w:type="character" w:customStyle="1" w:styleId="270">
    <w:name w:val="CEC图表标题 字符"/>
    <w:basedOn w:val="269"/>
    <w:link w:val="268"/>
    <w:autoRedefine/>
    <w:qFormat/>
    <w:uiPriority w:val="0"/>
    <w:rPr>
      <w:rFonts w:eastAsia="黑体" w:asciiTheme="majorHAnsi" w:hAnsiTheme="majorHAnsi" w:cstheme="majorBidi"/>
      <w:kern w:val="2"/>
    </w:rPr>
  </w:style>
  <w:style w:type="paragraph" w:customStyle="1" w:styleId="271">
    <w:name w:val="CEC有序序列"/>
    <w:basedOn w:val="16"/>
    <w:link w:val="273"/>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2">
    <w:name w:val="CEC无序序列"/>
    <w:basedOn w:val="16"/>
    <w:link w:val="274"/>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3">
    <w:name w:val="CEC有序序列 字符"/>
    <w:basedOn w:val="67"/>
    <w:link w:val="271"/>
    <w:autoRedefine/>
    <w:qFormat/>
    <w:uiPriority w:val="0"/>
    <w:rPr>
      <w:rFonts w:eastAsia="方正仿宋_GBK" w:asciiTheme="minorHAnsi" w:hAnsiTheme="minorHAnsi" w:cstheme="minorBidi"/>
      <w:kern w:val="2"/>
      <w:sz w:val="28"/>
      <w:szCs w:val="21"/>
    </w:rPr>
  </w:style>
  <w:style w:type="character" w:customStyle="1" w:styleId="274">
    <w:name w:val="CEC无序序列 字符"/>
    <w:basedOn w:val="67"/>
    <w:link w:val="272"/>
    <w:qFormat/>
    <w:uiPriority w:val="0"/>
    <w:rPr>
      <w:rFonts w:eastAsia="方正仿宋_GBK" w:asciiTheme="minorHAnsi" w:hAnsiTheme="minorHAnsi" w:cstheme="minorBidi"/>
      <w:kern w:val="2"/>
      <w:sz w:val="28"/>
      <w:szCs w:val="21"/>
    </w:rPr>
  </w:style>
  <w:style w:type="paragraph" w:customStyle="1" w:styleId="275">
    <w:name w:val="CEC小标题"/>
    <w:basedOn w:val="68"/>
    <w:link w:val="276"/>
    <w:qFormat/>
    <w:uiPriority w:val="0"/>
    <w:pPr>
      <w:spacing w:before="50" w:beforeLines="50"/>
      <w:jc w:val="left"/>
    </w:pPr>
    <w:rPr>
      <w:b/>
      <w:bCs w:val="0"/>
      <w:sz w:val="24"/>
    </w:rPr>
  </w:style>
  <w:style w:type="character" w:customStyle="1" w:styleId="276">
    <w:name w:val="CEC小标题 字符"/>
    <w:basedOn w:val="69"/>
    <w:link w:val="275"/>
    <w:autoRedefine/>
    <w:qFormat/>
    <w:uiPriority w:val="0"/>
    <w:rPr>
      <w:rFonts w:cs="宋体"/>
      <w:b/>
      <w:bCs w:val="0"/>
      <w:kern w:val="2"/>
      <w:sz w:val="24"/>
      <w:szCs w:val="21"/>
    </w:rPr>
  </w:style>
  <w:style w:type="character" w:customStyle="1" w:styleId="277">
    <w:name w:val="正文文字 字符"/>
    <w:link w:val="278"/>
    <w:qFormat/>
    <w:locked/>
    <w:uiPriority w:val="0"/>
    <w:rPr>
      <w:rFonts w:ascii="Calibri" w:hAnsi="Calibri"/>
      <w:szCs w:val="24"/>
    </w:rPr>
  </w:style>
  <w:style w:type="paragraph" w:customStyle="1" w:styleId="278">
    <w:name w:val="正文文字"/>
    <w:basedOn w:val="1"/>
    <w:link w:val="277"/>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79">
    <w:name w:val="cec 小标题"/>
    <w:link w:val="280"/>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0">
    <w:name w:val="cec 小标题 字符"/>
    <w:basedOn w:val="46"/>
    <w:link w:val="279"/>
    <w:qFormat/>
    <w:uiPriority w:val="0"/>
    <w:rPr>
      <w:rFonts w:ascii="宋体" w:hAnsi="Arial" w:cs="Arial"/>
      <w:b/>
      <w:bCs/>
      <w:kern w:val="2"/>
      <w:sz w:val="24"/>
      <w:szCs w:val="24"/>
    </w:rPr>
  </w:style>
  <w:style w:type="character" w:customStyle="1" w:styleId="281">
    <w:name w:val="正文 Char"/>
    <w:qFormat/>
    <w:uiPriority w:val="0"/>
    <w:rPr>
      <w:rFonts w:ascii="Times New Roman" w:hAnsi="Times New Roman" w:eastAsia="宋体" w:cstheme="minorBidi"/>
      <w:kern w:val="2"/>
      <w:sz w:val="21"/>
      <w:szCs w:val="21"/>
      <w:lang w:val="en-US" w:eastAsia="zh-CN" w:bidi="ar-SA"/>
    </w:rPr>
  </w:style>
  <w:style w:type="paragraph" w:customStyle="1" w:styleId="282">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3">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4">
    <w:name w:val="s1"/>
    <w:basedOn w:val="46"/>
    <w:autoRedefine/>
    <w:qFormat/>
    <w:uiPriority w:val="0"/>
    <w:rPr>
      <w:rFonts w:hint="default" w:ascii="Helvetica Neue" w:hAnsi="Helvetica Neue" w:eastAsia="Helvetica Neue" w:cs="Helvetica Neue"/>
      <w:sz w:val="19"/>
      <w:szCs w:val="19"/>
    </w:rPr>
  </w:style>
  <w:style w:type="paragraph" w:customStyle="1" w:styleId="285">
    <w:name w:val="TOC 标题5"/>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6">
    <w:name w:val="font01"/>
    <w:basedOn w:val="46"/>
    <w:autoRedefine/>
    <w:qFormat/>
    <w:uiPriority w:val="0"/>
    <w:rPr>
      <w:rFonts w:hint="default" w:ascii="等线" w:hAnsi="等线" w:eastAsia="等线" w:cs="等线"/>
      <w:color w:val="000000"/>
      <w:sz w:val="24"/>
      <w:szCs w:val="24"/>
      <w:u w:val="none"/>
    </w:rPr>
  </w:style>
  <w:style w:type="character" w:customStyle="1" w:styleId="287">
    <w:name w:val="font71"/>
    <w:basedOn w:val="46"/>
    <w:autoRedefine/>
    <w:qFormat/>
    <w:uiPriority w:val="0"/>
    <w:rPr>
      <w:rFonts w:ascii="var(--monospace)" w:hAnsi="var(--monospace)" w:eastAsia="var(--monospace)" w:cs="var(--monospace)"/>
      <w:color w:val="A7A7A7"/>
      <w:sz w:val="32"/>
      <w:szCs w:val="32"/>
      <w:u w:val="none"/>
    </w:rPr>
  </w:style>
  <w:style w:type="paragraph" w:customStyle="1" w:styleId="288">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89">
    <w:name w:val="修订2"/>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0">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1">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3367</Words>
  <Characters>19198</Characters>
  <Lines>159</Lines>
  <Paragraphs>45</Paragraphs>
  <TotalTime>4</TotalTime>
  <ScaleCrop>false</ScaleCrop>
  <LinksUpToDate>false</LinksUpToDate>
  <CharactersWithSpaces>22520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姚显平</cp:lastModifiedBy>
  <dcterms:modified xsi:type="dcterms:W3CDTF">2025-02-25T07:58:22Z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E934C26BA0CF417B9A3660CC03E82492_13</vt:lpwstr>
  </property>
</Properties>
</file>